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w:t>
      </w:r>
      <w:r w:rsidR="003655D1">
        <w:rPr>
          <w:rFonts w:eastAsia="맑은 고딕" w:cs="Arial"/>
          <w:b/>
          <w:noProof/>
          <w:color w:val="000000" w:themeColor="text1"/>
          <w:sz w:val="24"/>
          <w:lang w:eastAsia="ko-KR"/>
        </w:rPr>
        <w:t>bis</w:t>
      </w:r>
      <w:r>
        <w:rPr>
          <w:rFonts w:eastAsia="맑은 고딕" w:cs="Arial"/>
          <w:b/>
          <w:noProof/>
          <w:color w:val="000000" w:themeColor="text1"/>
          <w:sz w:val="24"/>
          <w:lang w:eastAsia="ko-KR"/>
        </w:rPr>
        <w:t>-</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sidR="003D5478">
        <w:rPr>
          <w:rFonts w:eastAsia="맑은 고딕" w:cs="Arial"/>
          <w:b/>
          <w:i/>
          <w:noProof/>
          <w:color w:val="000000" w:themeColor="text1"/>
          <w:sz w:val="32"/>
          <w:szCs w:val="32"/>
          <w:lang w:eastAsia="ko-KR"/>
        </w:rPr>
        <w:t>R2-22</w:t>
      </w:r>
      <w:r w:rsidR="00DE6603">
        <w:rPr>
          <w:rFonts w:eastAsia="맑은 고딕" w:cs="Arial"/>
          <w:b/>
          <w:i/>
          <w:noProof/>
          <w:color w:val="000000" w:themeColor="text1"/>
          <w:sz w:val="32"/>
          <w:szCs w:val="32"/>
          <w:lang w:eastAsia="ko-KR"/>
        </w:rPr>
        <w:t>0</w:t>
      </w:r>
      <w:bookmarkStart w:id="0" w:name="_GoBack"/>
      <w:bookmarkEnd w:id="0"/>
      <w:r w:rsidR="00DE6603">
        <w:rPr>
          <w:rFonts w:eastAsia="맑은 고딕" w:cs="Arial"/>
          <w:b/>
          <w:i/>
          <w:noProof/>
          <w:color w:val="000000" w:themeColor="text1"/>
          <w:sz w:val="32"/>
          <w:szCs w:val="32"/>
          <w:lang w:eastAsia="ko-KR"/>
        </w:rPr>
        <w:t>1359</w:t>
      </w:r>
    </w:p>
    <w:p w:rsidR="009441C5" w:rsidRDefault="003655D1">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17th Jan - 25th Jan 2022</w:t>
      </w:r>
      <w:r w:rsidR="00810B77">
        <w:rPr>
          <w:rFonts w:eastAsia="맑은 고딕" w:cs="Arial"/>
          <w:b/>
          <w:noProof/>
          <w:color w:val="000000" w:themeColor="text1"/>
          <w:sz w:val="24"/>
          <w:lang w:eastAsia="ko-KR"/>
        </w:rPr>
        <w:tab/>
      </w:r>
    </w:p>
    <w:p w:rsidR="009441C5" w:rsidRDefault="00810B77">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9441C5" w:rsidRDefault="009441C5">
      <w:pPr>
        <w:pStyle w:val="CRCoverPage"/>
        <w:tabs>
          <w:tab w:val="right" w:pos="9639"/>
        </w:tabs>
        <w:spacing w:after="0"/>
        <w:rPr>
          <w:rFonts w:eastAsia="맑은 고딕"/>
          <w:b/>
          <w:noProof/>
          <w:color w:val="000000" w:themeColor="text1"/>
          <w:sz w:val="24"/>
          <w:lang w:eastAsia="ko-KR"/>
        </w:rPr>
      </w:pPr>
    </w:p>
    <w:p w:rsidR="009441C5" w:rsidRDefault="00810B77">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w:t>
      </w:r>
      <w:r w:rsidR="009554D8">
        <w:rPr>
          <w:rFonts w:ascii="Arial" w:hAnsi="Arial"/>
          <w:color w:val="000000" w:themeColor="text1"/>
          <w:sz w:val="24"/>
          <w:lang w:val="en-US" w:eastAsia="ko-KR"/>
        </w:rPr>
        <w:t>17</w:t>
      </w:r>
      <w:r>
        <w:rPr>
          <w:rFonts w:ascii="Arial" w:hAnsi="Arial"/>
          <w:color w:val="000000" w:themeColor="text1"/>
          <w:sz w:val="24"/>
          <w:lang w:val="en-US" w:eastAsia="ko-KR"/>
        </w:rPr>
        <w:t>.</w:t>
      </w:r>
      <w:r w:rsidR="009554D8">
        <w:rPr>
          <w:rFonts w:ascii="Arial" w:hAnsi="Arial"/>
          <w:color w:val="000000" w:themeColor="text1"/>
          <w:sz w:val="24"/>
          <w:lang w:val="en-US" w:eastAsia="ko-KR"/>
        </w:rPr>
        <w:t>3</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r w:rsidR="009554D8" w:rsidRPr="009554D8">
        <w:rPr>
          <w:rFonts w:ascii="Arial" w:hAnsi="Arial"/>
          <w:color w:val="000000" w:themeColor="text1"/>
          <w:sz w:val="24"/>
          <w:lang w:val="en-US" w:eastAsia="ko-KR"/>
        </w:rPr>
        <w:t>NR_feMIMO-Core</w:t>
      </w:r>
      <w:r>
        <w:rPr>
          <w:rFonts w:ascii="Arial" w:hAnsi="Arial" w:hint="eastAsia"/>
          <w:color w:val="000000" w:themeColor="text1"/>
          <w:sz w:val="24"/>
          <w:lang w:val="en-US" w:eastAsia="ko-KR"/>
        </w:rPr>
        <w:t>)</w:t>
      </w:r>
    </w:p>
    <w:p w:rsidR="009441C5" w:rsidRDefault="00810B77">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9441C5" w:rsidRDefault="00810B77">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sidR="00450B6C">
        <w:rPr>
          <w:rFonts w:ascii="Arial" w:hAnsi="Arial"/>
          <w:color w:val="000000" w:themeColor="text1"/>
          <w:sz w:val="24"/>
          <w:lang w:val="en-US" w:eastAsia="ko-KR"/>
        </w:rPr>
        <w:t>Remaining issues on BFD/BFR for mTRP</w:t>
      </w:r>
    </w:p>
    <w:p w:rsidR="009441C5" w:rsidRDefault="00810B77">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9441C5" w:rsidRDefault="00810B77">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4C1D41" w:rsidRPr="004C1D41" w:rsidRDefault="00810B77" w:rsidP="00367FBC">
      <w:pPr>
        <w:rPr>
          <w:rFonts w:ascii="Arial" w:eastAsia="MS Mincho" w:hAnsi="Arial"/>
          <w:szCs w:val="24"/>
          <w:lang w:eastAsia="en-GB"/>
        </w:rPr>
      </w:pPr>
      <w:r>
        <w:rPr>
          <w:color w:val="000000" w:themeColor="text1"/>
          <w:lang w:val="en-US" w:eastAsia="ko-KR"/>
        </w:rPr>
        <w:t xml:space="preserve">In </w:t>
      </w:r>
      <w:r w:rsidR="00A559D1">
        <w:rPr>
          <w:color w:val="000000" w:themeColor="text1"/>
          <w:lang w:val="en-US" w:eastAsia="ko-KR"/>
        </w:rPr>
        <w:t xml:space="preserve">the last meeting, </w:t>
      </w:r>
      <w:r>
        <w:rPr>
          <w:color w:val="000000" w:themeColor="text1"/>
          <w:lang w:val="en-US" w:eastAsia="ko-KR"/>
        </w:rPr>
        <w:t>RAN2</w:t>
      </w:r>
      <w:r w:rsidR="00A559D1">
        <w:rPr>
          <w:color w:val="000000" w:themeColor="text1"/>
          <w:lang w:val="en-US" w:eastAsia="ko-KR"/>
        </w:rPr>
        <w:t xml:space="preserve"> </w:t>
      </w:r>
      <w:r w:rsidR="00450B6C">
        <w:rPr>
          <w:color w:val="000000" w:themeColor="text1"/>
          <w:lang w:val="en-US" w:eastAsia="ko-KR"/>
        </w:rPr>
        <w:t>discussed BFD/BFR</w:t>
      </w:r>
      <w:r w:rsidR="00A559D1">
        <w:rPr>
          <w:color w:val="000000" w:themeColor="text1"/>
          <w:lang w:val="en-US" w:eastAsia="ko-KR"/>
        </w:rPr>
        <w:t xml:space="preserve"> </w:t>
      </w:r>
      <w:r w:rsidR="00450B6C">
        <w:rPr>
          <w:color w:val="000000" w:themeColor="text1"/>
          <w:lang w:val="en-US" w:eastAsia="ko-KR"/>
        </w:rPr>
        <w:t>for</w:t>
      </w:r>
      <w:r w:rsidR="00A559D1">
        <w:rPr>
          <w:color w:val="000000" w:themeColor="text1"/>
          <w:lang w:val="en-US" w:eastAsia="ko-KR"/>
        </w:rPr>
        <w:t xml:space="preserve"> </w:t>
      </w:r>
      <w:r w:rsidR="00450B6C">
        <w:rPr>
          <w:color w:val="000000" w:themeColor="text1"/>
          <w:lang w:val="en-US" w:eastAsia="ko-KR"/>
        </w:rPr>
        <w:t>m</w:t>
      </w:r>
      <w:r w:rsidR="00A559D1">
        <w:rPr>
          <w:color w:val="000000" w:themeColor="text1"/>
          <w:lang w:val="en-US" w:eastAsia="ko-KR"/>
        </w:rPr>
        <w:t>T</w:t>
      </w:r>
      <w:r w:rsidR="00450B6C">
        <w:rPr>
          <w:color w:val="000000" w:themeColor="text1"/>
          <w:lang w:val="en-US" w:eastAsia="ko-KR"/>
        </w:rPr>
        <w:t>R</w:t>
      </w:r>
      <w:r w:rsidR="00A559D1">
        <w:rPr>
          <w:color w:val="000000" w:themeColor="text1"/>
          <w:lang w:val="en-US" w:eastAsia="ko-KR"/>
        </w:rPr>
        <w:t xml:space="preserve">P </w:t>
      </w:r>
      <w:r w:rsidR="004C1D41">
        <w:rPr>
          <w:color w:val="000000" w:themeColor="text1"/>
          <w:lang w:val="en-US" w:eastAsia="ko-KR"/>
        </w:rPr>
        <w:t xml:space="preserve">in [1] </w:t>
      </w:r>
      <w:r w:rsidR="00A559D1">
        <w:rPr>
          <w:color w:val="000000" w:themeColor="text1"/>
          <w:lang w:val="en-US" w:eastAsia="ko-KR"/>
        </w:rPr>
        <w:t>and made agreements</w:t>
      </w:r>
      <w:r w:rsidR="00450B6C">
        <w:rPr>
          <w:color w:val="000000" w:themeColor="text1"/>
          <w:lang w:val="en-US" w:eastAsia="ko-KR"/>
        </w:rPr>
        <w:t>,</w:t>
      </w:r>
      <w:r w:rsidR="00367FBC">
        <w:rPr>
          <w:color w:val="000000" w:themeColor="text1"/>
          <w:lang w:val="en-US" w:eastAsia="ko-KR"/>
        </w:rPr>
        <w:t xml:space="preserve"> and</w:t>
      </w:r>
      <w:r w:rsidR="00450B6C">
        <w:rPr>
          <w:color w:val="000000" w:themeColor="text1"/>
          <w:lang w:val="en-US" w:eastAsia="ko-KR"/>
        </w:rPr>
        <w:t xml:space="preserve"> </w:t>
      </w:r>
      <w:r w:rsidR="00367FBC">
        <w:rPr>
          <w:color w:val="000000" w:themeColor="text1"/>
          <w:lang w:val="en-US" w:eastAsia="ko-KR"/>
        </w:rPr>
        <w:t>four</w:t>
      </w:r>
      <w:r w:rsidR="00450B6C" w:rsidRPr="00450B6C">
        <w:rPr>
          <w:color w:val="000000" w:themeColor="text1"/>
          <w:lang w:val="en-US" w:eastAsia="ko-KR"/>
        </w:rPr>
        <w:t xml:space="preserve"> FFS point</w:t>
      </w:r>
      <w:r w:rsidR="00367FBC">
        <w:rPr>
          <w:color w:val="000000" w:themeColor="text1"/>
          <w:lang w:val="en-US" w:eastAsia="ko-KR"/>
        </w:rPr>
        <w:t>s</w:t>
      </w:r>
      <w:r w:rsidR="00450B6C" w:rsidRPr="00450B6C">
        <w:rPr>
          <w:color w:val="000000" w:themeColor="text1"/>
          <w:lang w:val="en-US" w:eastAsia="ko-KR"/>
        </w:rPr>
        <w:t xml:space="preserve"> are still left</w:t>
      </w:r>
      <w:r w:rsidR="00450B6C">
        <w:rPr>
          <w:color w:val="000000" w:themeColor="text1"/>
          <w:lang w:val="en-US" w:eastAsia="ko-KR"/>
        </w:rPr>
        <w:t>.</w:t>
      </w:r>
      <w:r w:rsidR="004C1D41" w:rsidRPr="00450B6C">
        <w:rPr>
          <w:rFonts w:ascii="Arial" w:eastAsia="맑은 고딕" w:hAnsi="Arial"/>
          <w:szCs w:val="24"/>
          <w:lang w:eastAsia="ko-KR"/>
        </w:rPr>
        <w:t xml:space="preserve"> </w:t>
      </w:r>
    </w:p>
    <w:p w:rsidR="004C1D41" w:rsidRPr="004C1D41"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szCs w:val="24"/>
          <w:lang w:eastAsia="en-GB"/>
        </w:rPr>
      </w:pPr>
      <w:r w:rsidRPr="004C1D41">
        <w:rPr>
          <w:rFonts w:ascii="Arial" w:eastAsia="MS Mincho" w:hAnsi="Arial"/>
          <w:b/>
          <w:szCs w:val="24"/>
          <w:lang w:eastAsia="en-GB"/>
        </w:rPr>
        <w:t>Agreements:</w:t>
      </w:r>
    </w:p>
    <w:p w:rsidR="004C1D41" w:rsidRPr="004C1D41"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C1D41">
        <w:rPr>
          <w:rFonts w:ascii="Arial" w:eastAsia="MS Mincho" w:hAnsi="Arial"/>
          <w:szCs w:val="24"/>
          <w:lang w:eastAsia="en-GB"/>
        </w:rPr>
        <w:t>=&gt;</w:t>
      </w:r>
      <w:r w:rsidRPr="004C1D41">
        <w:rPr>
          <w:rFonts w:ascii="Arial" w:eastAsia="MS Mincho" w:hAnsi="Arial"/>
          <w:szCs w:val="24"/>
          <w:lang w:eastAsia="en-GB"/>
        </w:rPr>
        <w:tab/>
        <w:t xml:space="preserve">It is assumed that If beam failure is detected on both TRPs (i.e. BFD-RS sets) of an SpCell, UE initiate RACH procedure and transmits new BFR MAC CE including beam failure recovery information needed to recover both TRPs. (other options not excluded for now, </w:t>
      </w:r>
      <w:r w:rsidRPr="004C1D41">
        <w:rPr>
          <w:rFonts w:ascii="Arial" w:eastAsia="MS Mincho" w:hAnsi="Arial"/>
          <w:szCs w:val="24"/>
          <w:highlight w:val="yellow"/>
          <w:lang w:eastAsia="en-GB"/>
        </w:rPr>
        <w:t xml:space="preserve">it is FFS whether the UE </w:t>
      </w:r>
      <w:r w:rsidRPr="004D0A0C">
        <w:rPr>
          <w:rFonts w:ascii="Arial" w:eastAsia="MS Mincho" w:hAnsi="Arial"/>
          <w:szCs w:val="24"/>
          <w:highlight w:val="yellow"/>
          <w:lang w:eastAsia="en-GB"/>
        </w:rPr>
        <w:t>can skip BFR information needed to recover one of the TRPs if there is not enough bits).</w:t>
      </w:r>
      <w:r w:rsidR="004D0A0C" w:rsidRPr="004D0A0C">
        <w:rPr>
          <w:rFonts w:ascii="Arial" w:eastAsia="MS Mincho" w:hAnsi="Arial"/>
          <w:szCs w:val="24"/>
          <w:highlight w:val="yellow"/>
          <w:lang w:eastAsia="en-GB"/>
        </w:rPr>
        <w:t xml:space="preserve"> </w:t>
      </w:r>
      <w:r w:rsidR="004D0A0C">
        <w:rPr>
          <w:rFonts w:ascii="Arial" w:eastAsia="MS Mincho" w:hAnsi="Arial"/>
          <w:szCs w:val="24"/>
          <w:highlight w:val="yellow"/>
          <w:lang w:eastAsia="en-GB"/>
        </w:rPr>
        <w:t>(</w:t>
      </w:r>
      <w:r w:rsidR="004D0A0C" w:rsidRPr="004D0A0C">
        <w:rPr>
          <w:rFonts w:ascii="Arial" w:eastAsia="MS Mincho" w:hAnsi="Arial"/>
          <w:szCs w:val="24"/>
          <w:highlight w:val="yellow"/>
          <w:lang w:eastAsia="en-GB"/>
        </w:rPr>
        <w:t>1st FFS</w:t>
      </w:r>
      <w:r w:rsidR="004D0A0C">
        <w:rPr>
          <w:rFonts w:ascii="Arial" w:eastAsia="MS Mincho" w:hAnsi="Arial"/>
          <w:szCs w:val="24"/>
          <w:lang w:eastAsia="en-GB"/>
        </w:rPr>
        <w:t>)</w:t>
      </w:r>
    </w:p>
    <w:p w:rsidR="004C1D41" w:rsidRPr="004C1D41"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p>
    <w:p w:rsidR="004C1D41" w:rsidRPr="004C1D41"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4C1D41">
        <w:rPr>
          <w:rFonts w:ascii="Arial" w:eastAsia="MS Mincho" w:hAnsi="Arial"/>
          <w:szCs w:val="24"/>
          <w:lang w:eastAsia="en-GB"/>
        </w:rPr>
        <w:t>=&gt;</w:t>
      </w:r>
      <w:r w:rsidRPr="004C1D41">
        <w:rPr>
          <w:rFonts w:ascii="Arial" w:eastAsia="MS Mincho" w:hAnsi="Arial"/>
          <w:szCs w:val="24"/>
          <w:lang w:eastAsia="en-GB"/>
        </w:rPr>
        <w:tab/>
        <w:t xml:space="preserve">The meaning of “beam failure is detected on both TRPs” is to be clarified, </w:t>
      </w:r>
      <w:r w:rsidRPr="004C1D41">
        <w:rPr>
          <w:rFonts w:ascii="Arial" w:eastAsia="MS Mincho" w:hAnsi="Arial"/>
          <w:szCs w:val="24"/>
          <w:highlight w:val="yellow"/>
          <w:lang w:eastAsia="en-GB"/>
        </w:rPr>
        <w:t>It is FFS which of the following options shall be applied:</w:t>
      </w:r>
      <w:r w:rsidRPr="004C1D41">
        <w:rPr>
          <w:rFonts w:ascii="Arial" w:eastAsia="MS Mincho" w:hAnsi="Arial"/>
          <w:szCs w:val="24"/>
          <w:highlight w:val="yellow"/>
          <w:lang w:eastAsia="en-GB"/>
        </w:rPr>
        <w:br/>
        <w:t>- Option 1 (12/17): “beam failure is detected on both TRPs” means that BFR is triggered for a TRP of the serving cell while the BFR for another TRP of same serving cell is still pending (i.e. not cancelled).</w:t>
      </w:r>
      <w:r w:rsidRPr="004C1D41">
        <w:rPr>
          <w:rFonts w:ascii="Arial" w:eastAsia="MS Mincho" w:hAnsi="Arial"/>
          <w:szCs w:val="24"/>
          <w:highlight w:val="yellow"/>
          <w:lang w:eastAsia="en-GB"/>
        </w:rPr>
        <w:br/>
        <w:t>- Option 2 (4/17): “beam failure is detected on both TRPs” means that BFR is triggered for a TRP of the serving cell while the BFR for another TRP of same serving cell is still pending (i.e. not successfully completed)</w:t>
      </w:r>
      <w:r w:rsidR="004D0A0C">
        <w:rPr>
          <w:rFonts w:ascii="Arial" w:eastAsia="MS Mincho" w:hAnsi="Arial"/>
          <w:szCs w:val="24"/>
          <w:lang w:eastAsia="en-GB"/>
        </w:rPr>
        <w:t xml:space="preserve"> </w:t>
      </w:r>
      <w:r w:rsidR="004D0A0C">
        <w:rPr>
          <w:rFonts w:ascii="Arial" w:eastAsia="MS Mincho" w:hAnsi="Arial"/>
          <w:szCs w:val="24"/>
          <w:highlight w:val="yellow"/>
          <w:lang w:eastAsia="en-GB"/>
        </w:rPr>
        <w:t>(2nd</w:t>
      </w:r>
      <w:r w:rsidR="004D0A0C" w:rsidRPr="004D0A0C">
        <w:rPr>
          <w:rFonts w:ascii="Arial" w:eastAsia="MS Mincho" w:hAnsi="Arial"/>
          <w:szCs w:val="24"/>
          <w:highlight w:val="yellow"/>
          <w:lang w:eastAsia="en-GB"/>
        </w:rPr>
        <w:t xml:space="preserve"> FFS</w:t>
      </w:r>
      <w:r w:rsidR="004D0A0C">
        <w:rPr>
          <w:rFonts w:ascii="Arial" w:eastAsia="MS Mincho" w:hAnsi="Arial"/>
          <w:szCs w:val="24"/>
          <w:lang w:eastAsia="en-GB"/>
        </w:rPr>
        <w:t>)</w:t>
      </w:r>
    </w:p>
    <w:p w:rsidR="004C1D41" w:rsidRPr="004D0A0C"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highlight w:val="yellow"/>
          <w:lang w:eastAsia="en-GB"/>
        </w:rPr>
      </w:pPr>
      <w:r w:rsidRPr="004C1D41">
        <w:rPr>
          <w:rFonts w:ascii="Arial" w:eastAsia="MS Mincho" w:hAnsi="Arial"/>
          <w:szCs w:val="24"/>
          <w:lang w:eastAsia="en-GB"/>
        </w:rPr>
        <w:t>=&gt;</w:t>
      </w:r>
      <w:r w:rsidRPr="004C1D41">
        <w:rPr>
          <w:rFonts w:ascii="Arial" w:eastAsia="MS Mincho" w:hAnsi="Arial"/>
          <w:szCs w:val="24"/>
          <w:lang w:eastAsia="en-GB"/>
        </w:rPr>
        <w:tab/>
        <w:t xml:space="preserve">Cell specific or TRP specific BFR / BFR cancellation when beam failure is detected on on both TRPs of SCell is to be determined. </w:t>
      </w:r>
      <w:r w:rsidRPr="004C1D41">
        <w:rPr>
          <w:rFonts w:ascii="Arial" w:eastAsia="MS Mincho" w:hAnsi="Arial"/>
          <w:szCs w:val="24"/>
          <w:highlight w:val="yellow"/>
          <w:lang w:eastAsia="en-GB"/>
        </w:rPr>
        <w:t>It is FFS which of the following options shall be applied:</w:t>
      </w:r>
      <w:r w:rsidRPr="004C1D41">
        <w:rPr>
          <w:rFonts w:ascii="Arial" w:eastAsia="MS Mincho" w:hAnsi="Arial"/>
          <w:szCs w:val="24"/>
          <w:highlight w:val="yellow"/>
          <w:lang w:eastAsia="en-GB"/>
        </w:rPr>
        <w:br/>
        <w:t>- Option 1(5/17): Cell specific BFR of SCell is triggered. Triggered Cell specific BFR of SCell is cancelled when BFR MAC CE containing beam failure information of both TRP of the SCell is transmitted.</w:t>
      </w:r>
      <w:r w:rsidRPr="004C1D41">
        <w:rPr>
          <w:rFonts w:ascii="Arial" w:eastAsia="MS Mincho" w:hAnsi="Arial"/>
          <w:szCs w:val="24"/>
          <w:highlight w:val="yellow"/>
          <w:lang w:eastAsia="en-GB"/>
        </w:rPr>
        <w:br/>
        <w:t>- Option 2 (12/17): TRP specific BFR for both the failed TRPs remains as pending. TRP specific BFR cancellation procedure (as discussed in Proposal 10) is applied for each TRP independently</w:t>
      </w:r>
      <w:r w:rsidRPr="004D0A0C">
        <w:rPr>
          <w:rFonts w:ascii="Arial" w:eastAsia="MS Mincho" w:hAnsi="Arial"/>
          <w:szCs w:val="24"/>
          <w:highlight w:val="yellow"/>
          <w:lang w:eastAsia="en-GB"/>
        </w:rPr>
        <w:t>.</w:t>
      </w:r>
      <w:r w:rsidR="004D0A0C" w:rsidRPr="004D0A0C">
        <w:rPr>
          <w:rFonts w:ascii="Arial" w:eastAsia="MS Mincho" w:hAnsi="Arial"/>
          <w:szCs w:val="24"/>
          <w:highlight w:val="yellow"/>
          <w:lang w:eastAsia="en-GB"/>
        </w:rPr>
        <w:t xml:space="preserve"> (3rd FFS)</w:t>
      </w:r>
    </w:p>
    <w:p w:rsidR="004C1D41" w:rsidRPr="004C1D41" w:rsidRDefault="004C1D41" w:rsidP="004C1D41">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맑은 고딕" w:hAnsi="Arial"/>
          <w:szCs w:val="24"/>
          <w:lang w:eastAsia="ko-KR"/>
        </w:rPr>
      </w:pPr>
      <w:r w:rsidRPr="004D0A0C">
        <w:rPr>
          <w:rFonts w:ascii="Arial" w:eastAsia="MS Mincho" w:hAnsi="Arial"/>
          <w:szCs w:val="24"/>
          <w:highlight w:val="yellow"/>
          <w:lang w:eastAsia="en-GB"/>
        </w:rPr>
        <w:t>=&gt;</w:t>
      </w:r>
      <w:r w:rsidRPr="004D0A0C">
        <w:rPr>
          <w:rFonts w:ascii="Arial" w:eastAsia="MS Mincho" w:hAnsi="Arial"/>
          <w:szCs w:val="24"/>
          <w:highlight w:val="yellow"/>
          <w:lang w:eastAsia="en-GB"/>
        </w:rPr>
        <w:tab/>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r w:rsidR="004D0A0C" w:rsidRPr="004D0A0C">
        <w:rPr>
          <w:rFonts w:ascii="Arial" w:eastAsia="MS Mincho" w:hAnsi="Arial"/>
          <w:szCs w:val="24"/>
          <w:highlight w:val="yellow"/>
          <w:lang w:eastAsia="en-GB"/>
        </w:rPr>
        <w:t xml:space="preserve"> (4th FFS)</w:t>
      </w:r>
    </w:p>
    <w:p w:rsidR="004C1D41" w:rsidRPr="00450B6C" w:rsidRDefault="004C1D41" w:rsidP="004C1D41">
      <w:pPr>
        <w:rPr>
          <w:rFonts w:ascii="Arial" w:eastAsia="맑은 고딕" w:hAnsi="Arial"/>
          <w:szCs w:val="24"/>
          <w:lang w:eastAsia="ko-KR"/>
        </w:rPr>
      </w:pPr>
    </w:p>
    <w:p w:rsidR="009441C5" w:rsidRDefault="00810B77">
      <w:pPr>
        <w:rPr>
          <w:color w:val="000000" w:themeColor="text1"/>
          <w:lang w:val="en-US" w:eastAsia="ko-KR"/>
        </w:rPr>
      </w:pPr>
      <w:r>
        <w:rPr>
          <w:color w:val="000000" w:themeColor="text1"/>
          <w:lang w:val="en-US" w:eastAsia="ko-KR"/>
        </w:rPr>
        <w:t xml:space="preserve">In this paper, we provide our view on </w:t>
      </w:r>
      <w:r w:rsidR="00367FBC">
        <w:rPr>
          <w:color w:val="000000" w:themeColor="text1"/>
          <w:lang w:val="en-US" w:eastAsia="ko-KR"/>
        </w:rPr>
        <w:t xml:space="preserve">four </w:t>
      </w:r>
      <w:r w:rsidR="006461FA">
        <w:rPr>
          <w:color w:val="000000" w:themeColor="text1"/>
          <w:lang w:val="en-US" w:eastAsia="ko-KR"/>
        </w:rPr>
        <w:t xml:space="preserve">FFS </w:t>
      </w:r>
      <w:r w:rsidR="006461FA">
        <w:rPr>
          <w:rFonts w:hint="eastAsia"/>
          <w:color w:val="000000" w:themeColor="text1"/>
          <w:lang w:val="en-US" w:eastAsia="ko-KR"/>
        </w:rPr>
        <w:t>points</w:t>
      </w:r>
      <w:r w:rsidR="00A559D1">
        <w:rPr>
          <w:color w:val="000000" w:themeColor="text1"/>
          <w:lang w:val="en-US" w:eastAsia="ko-KR"/>
        </w:rPr>
        <w:t>.</w:t>
      </w:r>
    </w:p>
    <w:p w:rsidR="009441C5" w:rsidRDefault="009441C5">
      <w:pPr>
        <w:rPr>
          <w:color w:val="000000" w:themeColor="text1"/>
          <w:lang w:val="en-US" w:eastAsia="ko-KR"/>
        </w:rPr>
      </w:pPr>
    </w:p>
    <w:p w:rsidR="009441C5" w:rsidRDefault="00810B77">
      <w:pPr>
        <w:pStyle w:val="1"/>
        <w:rPr>
          <w:color w:val="000000" w:themeColor="text1"/>
          <w:lang w:val="en-US"/>
        </w:rPr>
      </w:pPr>
      <w:r>
        <w:rPr>
          <w:color w:val="000000" w:themeColor="text1"/>
          <w:lang w:val="en-US"/>
        </w:rPr>
        <w:t>2.</w:t>
      </w:r>
      <w:r>
        <w:rPr>
          <w:color w:val="000000" w:themeColor="text1"/>
          <w:lang w:val="en-US"/>
        </w:rPr>
        <w:tab/>
        <w:t>Discussion</w:t>
      </w:r>
    </w:p>
    <w:p w:rsidR="00055C26" w:rsidRDefault="004C1D41" w:rsidP="008940E9">
      <w:pPr>
        <w:spacing w:before="120" w:after="120"/>
        <w:rPr>
          <w:color w:val="000000" w:themeColor="text1"/>
          <w:lang w:eastAsia="ko-KR"/>
        </w:rPr>
      </w:pPr>
      <w:r>
        <w:rPr>
          <w:rFonts w:hint="eastAsia"/>
          <w:color w:val="000000" w:themeColor="text1"/>
          <w:lang w:eastAsia="ko-KR"/>
        </w:rPr>
        <w:t xml:space="preserve">In the last meeting, </w:t>
      </w:r>
      <w:r>
        <w:rPr>
          <w:color w:val="000000" w:themeColor="text1"/>
          <w:lang w:eastAsia="ko-KR"/>
        </w:rPr>
        <w:t xml:space="preserve">RAN2 agreed to initiate RACH procedure and to transmit </w:t>
      </w:r>
      <w:r w:rsidR="009D79CD">
        <w:rPr>
          <w:color w:val="000000" w:themeColor="text1"/>
          <w:lang w:eastAsia="ko-KR"/>
        </w:rPr>
        <w:t xml:space="preserve">a </w:t>
      </w:r>
      <w:r>
        <w:rPr>
          <w:color w:val="000000" w:themeColor="text1"/>
          <w:lang w:eastAsia="ko-KR"/>
        </w:rPr>
        <w:t>new BFR MAC CE</w:t>
      </w:r>
      <w:r w:rsidR="000D6895">
        <w:rPr>
          <w:color w:val="000000" w:themeColor="text1"/>
          <w:lang w:eastAsia="ko-KR"/>
        </w:rPr>
        <w:t xml:space="preserve"> (Enhanced BFR MAC CE)</w:t>
      </w:r>
      <w:r>
        <w:rPr>
          <w:color w:val="000000" w:themeColor="text1"/>
          <w:lang w:eastAsia="ko-KR"/>
        </w:rPr>
        <w:t xml:space="preserve"> </w:t>
      </w:r>
      <w:r w:rsidRPr="004C1D41">
        <w:rPr>
          <w:color w:val="000000" w:themeColor="text1"/>
          <w:lang w:eastAsia="ko-KR"/>
        </w:rPr>
        <w:t>including beam failure recovery informati</w:t>
      </w:r>
      <w:r w:rsidR="00CB4D55">
        <w:rPr>
          <w:color w:val="000000" w:themeColor="text1"/>
          <w:lang w:eastAsia="ko-KR"/>
        </w:rPr>
        <w:t>on needed to recover both TRPs</w:t>
      </w:r>
      <w:r w:rsidR="003142F2">
        <w:rPr>
          <w:color w:val="000000" w:themeColor="text1"/>
          <w:lang w:eastAsia="ko-KR"/>
        </w:rPr>
        <w:t xml:space="preserve"> </w:t>
      </w:r>
      <w:r w:rsidR="009D79CD">
        <w:rPr>
          <w:color w:val="000000" w:themeColor="text1"/>
          <w:lang w:eastAsia="ko-KR"/>
        </w:rPr>
        <w:t>while it is FFS</w:t>
      </w:r>
      <w:r w:rsidR="00CB4D55">
        <w:rPr>
          <w:color w:val="000000" w:themeColor="text1"/>
          <w:lang w:eastAsia="ko-KR"/>
        </w:rPr>
        <w:t xml:space="preserve"> </w:t>
      </w:r>
      <w:r w:rsidR="00FA3390">
        <w:rPr>
          <w:color w:val="000000" w:themeColor="text1"/>
          <w:lang w:eastAsia="ko-KR"/>
        </w:rPr>
        <w:t xml:space="preserve">whether the UE can </w:t>
      </w:r>
      <w:r w:rsidR="00B16A78">
        <w:rPr>
          <w:color w:val="000000" w:themeColor="text1"/>
          <w:lang w:eastAsia="ko-KR"/>
        </w:rPr>
        <w:t xml:space="preserve">omit </w:t>
      </w:r>
      <w:r w:rsidR="00FA3390">
        <w:rPr>
          <w:color w:val="000000" w:themeColor="text1"/>
          <w:lang w:eastAsia="ko-KR"/>
        </w:rPr>
        <w:t xml:space="preserve">BFR information </w:t>
      </w:r>
      <w:r w:rsidR="00B16A78">
        <w:rPr>
          <w:color w:val="000000" w:themeColor="text1"/>
          <w:lang w:eastAsia="ko-KR"/>
        </w:rPr>
        <w:t xml:space="preserve">for one TRP </w:t>
      </w:r>
      <w:r w:rsidR="00FA3390">
        <w:rPr>
          <w:color w:val="000000" w:themeColor="text1"/>
          <w:lang w:eastAsia="ko-KR"/>
        </w:rPr>
        <w:t>if there is not enough bits is remained</w:t>
      </w:r>
      <w:r w:rsidR="00B16A78">
        <w:rPr>
          <w:color w:val="000000" w:themeColor="text1"/>
          <w:lang w:eastAsia="ko-KR"/>
        </w:rPr>
        <w:t xml:space="preserve"> to contain BFR information for both TRPs</w:t>
      </w:r>
      <w:r w:rsidR="00FA3390">
        <w:rPr>
          <w:color w:val="000000" w:themeColor="text1"/>
          <w:lang w:eastAsia="ko-KR"/>
        </w:rPr>
        <w:t>.</w:t>
      </w:r>
      <w:r w:rsidR="006C3F20">
        <w:rPr>
          <w:color w:val="000000" w:themeColor="text1"/>
          <w:lang w:eastAsia="ko-KR"/>
        </w:rPr>
        <w:t xml:space="preserve"> </w:t>
      </w:r>
    </w:p>
    <w:p w:rsidR="00722EF2" w:rsidRDefault="00722EF2" w:rsidP="008940E9">
      <w:pPr>
        <w:spacing w:before="120" w:after="120"/>
        <w:rPr>
          <w:color w:val="000000" w:themeColor="text1"/>
          <w:lang w:eastAsia="ko-KR"/>
        </w:rPr>
      </w:pPr>
      <w:r>
        <w:rPr>
          <w:color w:val="000000" w:themeColor="text1"/>
          <w:lang w:eastAsia="ko-KR"/>
        </w:rPr>
        <w:lastRenderedPageBreak/>
        <w:t>O</w:t>
      </w:r>
      <w:r w:rsidRPr="00722EF2">
        <w:rPr>
          <w:color w:val="000000" w:themeColor="text1"/>
          <w:lang w:eastAsia="ko-KR"/>
        </w:rPr>
        <w:t xml:space="preserve">ne may think that BFR information should be transmitted as much as possible to fit the UL grant size, which </w:t>
      </w:r>
      <w:r w:rsidR="00B16A78">
        <w:rPr>
          <w:color w:val="000000" w:themeColor="text1"/>
          <w:lang w:eastAsia="ko-KR"/>
        </w:rPr>
        <w:t xml:space="preserve">may </w:t>
      </w:r>
      <w:r w:rsidRPr="00722EF2">
        <w:rPr>
          <w:color w:val="000000" w:themeColor="text1"/>
          <w:lang w:eastAsia="ko-KR"/>
        </w:rPr>
        <w:t>truncate the BFR information per TRP.</w:t>
      </w:r>
      <w:r>
        <w:rPr>
          <w:color w:val="000000" w:themeColor="text1"/>
          <w:lang w:eastAsia="ko-KR"/>
        </w:rPr>
        <w:t xml:space="preserve"> However, we </w:t>
      </w:r>
      <w:r w:rsidR="00B16A78">
        <w:rPr>
          <w:color w:val="000000" w:themeColor="text1"/>
          <w:lang w:eastAsia="ko-KR"/>
        </w:rPr>
        <w:t xml:space="preserve">do not </w:t>
      </w:r>
      <w:r>
        <w:rPr>
          <w:color w:val="000000" w:themeColor="text1"/>
          <w:lang w:eastAsia="ko-KR"/>
        </w:rPr>
        <w:t xml:space="preserve">see critical problem </w:t>
      </w:r>
      <w:r w:rsidR="00B16A78">
        <w:rPr>
          <w:color w:val="000000" w:themeColor="text1"/>
          <w:lang w:eastAsia="ko-KR"/>
        </w:rPr>
        <w:t xml:space="preserve">even </w:t>
      </w:r>
      <w:r>
        <w:rPr>
          <w:color w:val="000000" w:themeColor="text1"/>
          <w:lang w:eastAsia="ko-KR"/>
        </w:rPr>
        <w:t xml:space="preserve">if the </w:t>
      </w:r>
      <w:r w:rsidR="00B16A78">
        <w:rPr>
          <w:color w:val="000000" w:themeColor="text1"/>
          <w:lang w:eastAsia="ko-KR"/>
        </w:rPr>
        <w:t xml:space="preserve">per-TRP truncation of the </w:t>
      </w:r>
      <w:r w:rsidR="00FC382D">
        <w:rPr>
          <w:color w:val="000000" w:themeColor="text1"/>
          <w:lang w:eastAsia="ko-KR"/>
        </w:rPr>
        <w:t>E</w:t>
      </w:r>
      <w:r w:rsidR="00B16A78">
        <w:rPr>
          <w:color w:val="000000" w:themeColor="text1"/>
          <w:lang w:eastAsia="ko-KR"/>
        </w:rPr>
        <w:t xml:space="preserve">nhanced </w:t>
      </w:r>
      <w:r>
        <w:rPr>
          <w:color w:val="000000" w:themeColor="text1"/>
          <w:lang w:eastAsia="ko-KR"/>
        </w:rPr>
        <w:t xml:space="preserve">BFR MAC CE is not supported. </w:t>
      </w:r>
    </w:p>
    <w:p w:rsidR="003142F2" w:rsidRDefault="003142F2" w:rsidP="008940E9">
      <w:pPr>
        <w:spacing w:before="120" w:after="120"/>
        <w:rPr>
          <w:color w:val="000000" w:themeColor="text1"/>
          <w:lang w:eastAsia="ko-KR"/>
        </w:rPr>
      </w:pPr>
      <w:r>
        <w:rPr>
          <w:color w:val="000000" w:themeColor="text1"/>
          <w:lang w:eastAsia="ko-KR"/>
        </w:rPr>
        <w:t>If UL grant is not enough to accommodate BFR information</w:t>
      </w:r>
      <w:r w:rsidR="00B16A78">
        <w:rPr>
          <w:color w:val="000000" w:themeColor="text1"/>
          <w:lang w:eastAsia="ko-KR"/>
        </w:rPr>
        <w:t xml:space="preserve"> for all TRPs per cell</w:t>
      </w:r>
      <w:r>
        <w:rPr>
          <w:color w:val="000000" w:themeColor="text1"/>
          <w:lang w:eastAsia="ko-KR"/>
        </w:rPr>
        <w:t xml:space="preserve">, the UE </w:t>
      </w:r>
      <w:r w:rsidR="00B16A78">
        <w:rPr>
          <w:color w:val="000000" w:themeColor="text1"/>
          <w:lang w:eastAsia="ko-KR"/>
        </w:rPr>
        <w:t xml:space="preserve">will </w:t>
      </w:r>
      <w:r>
        <w:rPr>
          <w:color w:val="000000" w:themeColor="text1"/>
          <w:lang w:eastAsia="ko-KR"/>
        </w:rPr>
        <w:t xml:space="preserve">transmit </w:t>
      </w:r>
      <w:r w:rsidR="00492AA0">
        <w:rPr>
          <w:color w:val="000000" w:themeColor="text1"/>
          <w:lang w:eastAsia="ko-KR"/>
        </w:rPr>
        <w:t xml:space="preserve">a </w:t>
      </w:r>
      <w:r>
        <w:rPr>
          <w:color w:val="000000" w:themeColor="text1"/>
          <w:lang w:eastAsia="ko-KR"/>
        </w:rPr>
        <w:t xml:space="preserve">Truncated </w:t>
      </w:r>
      <w:r w:rsidR="000D6895">
        <w:rPr>
          <w:color w:val="000000" w:themeColor="text1"/>
          <w:lang w:eastAsia="ko-KR"/>
        </w:rPr>
        <w:t>Enhanced BFR MAC CE</w:t>
      </w:r>
      <w:r w:rsidR="00B16A78">
        <w:rPr>
          <w:color w:val="000000" w:themeColor="text1"/>
          <w:lang w:eastAsia="ko-KR"/>
        </w:rPr>
        <w:t xml:space="preserve">, which does not include BFR information for any TRP. </w:t>
      </w:r>
      <w:r>
        <w:rPr>
          <w:color w:val="000000" w:themeColor="text1"/>
          <w:lang w:eastAsia="ko-KR"/>
        </w:rPr>
        <w:t xml:space="preserve"> </w:t>
      </w:r>
      <w:r w:rsidR="00B16A78">
        <w:rPr>
          <w:color w:val="000000" w:themeColor="text1"/>
          <w:lang w:eastAsia="ko-KR"/>
        </w:rPr>
        <w:t xml:space="preserve">However, </w:t>
      </w:r>
      <w:r w:rsidR="00492AA0">
        <w:rPr>
          <w:color w:val="000000" w:themeColor="text1"/>
          <w:lang w:eastAsia="ko-KR"/>
        </w:rPr>
        <w:t xml:space="preserve">the network can know that there is more BFR information based on the Truncated </w:t>
      </w:r>
      <w:r w:rsidR="000D6895">
        <w:rPr>
          <w:color w:val="000000" w:themeColor="text1"/>
          <w:lang w:eastAsia="ko-KR"/>
        </w:rPr>
        <w:t>Enhanced BFR MAC CE</w:t>
      </w:r>
      <w:r w:rsidR="00492AA0">
        <w:rPr>
          <w:color w:val="000000" w:themeColor="text1"/>
          <w:lang w:eastAsia="ko-KR"/>
        </w:rPr>
        <w:t xml:space="preserve">. Thus, the network </w:t>
      </w:r>
      <w:r w:rsidR="00B16A78">
        <w:rPr>
          <w:color w:val="000000" w:themeColor="text1"/>
          <w:lang w:eastAsia="ko-KR"/>
        </w:rPr>
        <w:t xml:space="preserve">would </w:t>
      </w:r>
      <w:r w:rsidR="00492AA0">
        <w:rPr>
          <w:color w:val="000000" w:themeColor="text1"/>
          <w:lang w:eastAsia="ko-KR"/>
        </w:rPr>
        <w:t>provide UL grant to the UE and the remained BFR information</w:t>
      </w:r>
      <w:r w:rsidR="00B16A78">
        <w:rPr>
          <w:color w:val="000000" w:themeColor="text1"/>
          <w:lang w:eastAsia="ko-KR"/>
        </w:rPr>
        <w:t>, i.e., BFR information for all TRPs of a cell,</w:t>
      </w:r>
      <w:r w:rsidR="00492AA0">
        <w:rPr>
          <w:color w:val="000000" w:themeColor="text1"/>
          <w:lang w:eastAsia="ko-KR"/>
        </w:rPr>
        <w:t xml:space="preserve"> can be transmitted.</w:t>
      </w:r>
    </w:p>
    <w:p w:rsidR="00722EF2" w:rsidRDefault="00722EF2" w:rsidP="008940E9">
      <w:pPr>
        <w:spacing w:before="120" w:after="120"/>
        <w:rPr>
          <w:color w:val="000000" w:themeColor="text1"/>
          <w:lang w:eastAsia="ko-KR"/>
        </w:rPr>
      </w:pPr>
      <w:r>
        <w:rPr>
          <w:rFonts w:hint="eastAsia"/>
          <w:color w:val="000000" w:themeColor="text1"/>
          <w:lang w:eastAsia="ko-KR"/>
        </w:rPr>
        <w:t xml:space="preserve">In addition, </w:t>
      </w:r>
      <w:r w:rsidR="009244E3">
        <w:rPr>
          <w:color w:val="000000" w:themeColor="text1"/>
          <w:lang w:eastAsia="ko-KR"/>
        </w:rPr>
        <w:t>in the current specification, the BFR information is included in ascending order of SCell index.</w:t>
      </w:r>
      <w:r>
        <w:rPr>
          <w:color w:val="000000" w:themeColor="text1"/>
          <w:lang w:eastAsia="ko-KR"/>
        </w:rPr>
        <w:t xml:space="preserve"> </w:t>
      </w:r>
      <w:r w:rsidR="009244E3">
        <w:rPr>
          <w:color w:val="000000" w:themeColor="text1"/>
          <w:lang w:eastAsia="ko-KR"/>
        </w:rPr>
        <w:t xml:space="preserve">If the same rule is applied, there may be a case where BFR information of both TRP for a serving cell is included in Truncated </w:t>
      </w:r>
      <w:r w:rsidR="000D6895">
        <w:rPr>
          <w:color w:val="000000" w:themeColor="text1"/>
          <w:lang w:eastAsia="ko-KR"/>
        </w:rPr>
        <w:t>Enhanced BFR MAC CE</w:t>
      </w:r>
      <w:r w:rsidR="009244E3">
        <w:rPr>
          <w:color w:val="000000" w:themeColor="text1"/>
          <w:lang w:eastAsia="ko-KR"/>
        </w:rPr>
        <w:t xml:space="preserve">, but no BFR information of another serving cell is included. </w:t>
      </w:r>
      <w:r w:rsidR="009244E3" w:rsidRPr="009244E3">
        <w:rPr>
          <w:color w:val="000000" w:themeColor="text1"/>
          <w:lang w:eastAsia="ko-KR"/>
        </w:rPr>
        <w:t xml:space="preserve">If </w:t>
      </w:r>
      <w:r w:rsidR="009244E3">
        <w:rPr>
          <w:color w:val="000000" w:themeColor="text1"/>
          <w:lang w:eastAsia="ko-KR"/>
        </w:rPr>
        <w:t xml:space="preserve">the truncation per TRP is allowed, </w:t>
      </w:r>
      <w:r w:rsidR="009244E3" w:rsidRPr="009244E3">
        <w:rPr>
          <w:color w:val="000000" w:themeColor="text1"/>
          <w:lang w:eastAsia="ko-KR"/>
        </w:rPr>
        <w:t xml:space="preserve">the </w:t>
      </w:r>
      <w:r w:rsidR="009244E3">
        <w:rPr>
          <w:color w:val="000000" w:themeColor="text1"/>
          <w:lang w:eastAsia="ko-KR"/>
        </w:rPr>
        <w:t xml:space="preserve">detailed </w:t>
      </w:r>
      <w:r w:rsidR="009244E3" w:rsidRPr="009244E3">
        <w:rPr>
          <w:color w:val="000000" w:themeColor="text1"/>
          <w:lang w:eastAsia="ko-KR"/>
        </w:rPr>
        <w:t>truncation rule may need to be further discussed.</w:t>
      </w:r>
    </w:p>
    <w:p w:rsidR="00722EF2" w:rsidRDefault="00B45D25" w:rsidP="008940E9">
      <w:pPr>
        <w:spacing w:before="120" w:after="120"/>
        <w:rPr>
          <w:color w:val="000000" w:themeColor="text1"/>
          <w:lang w:eastAsia="ko-KR"/>
        </w:rPr>
      </w:pPr>
      <w:r>
        <w:rPr>
          <w:rFonts w:hint="eastAsia"/>
          <w:color w:val="000000" w:themeColor="text1"/>
          <w:lang w:eastAsia="ko-KR"/>
        </w:rPr>
        <w:t xml:space="preserve">Considering the time left for Rel-17, it may be difficult to design the truncation per TRP </w:t>
      </w:r>
      <w:r>
        <w:rPr>
          <w:color w:val="000000" w:themeColor="text1"/>
          <w:lang w:eastAsia="ko-KR"/>
        </w:rPr>
        <w:t xml:space="preserve">to work well. Furthermore, as in legacy, there is no big problem even if the truncation per cell is kept. Therefore, we propose not to introduce the truncation per TRP, i.e., </w:t>
      </w:r>
      <w:r w:rsidRPr="00B45D25">
        <w:rPr>
          <w:color w:val="000000" w:themeColor="text1"/>
          <w:lang w:eastAsia="ko-KR"/>
        </w:rPr>
        <w:t>the UE does not includes BFR information for both TRP for the Serving Cell if there is not enough bits.</w:t>
      </w:r>
    </w:p>
    <w:p w:rsidR="00B45D25" w:rsidRPr="00B45D25" w:rsidRDefault="00B45D25" w:rsidP="00B45D25">
      <w:pPr>
        <w:spacing w:before="120" w:after="120"/>
        <w:rPr>
          <w:b/>
          <w:color w:val="000000" w:themeColor="text1"/>
          <w:lang w:eastAsia="ko-KR"/>
        </w:rPr>
      </w:pPr>
      <w:r w:rsidRPr="00B45D25">
        <w:rPr>
          <w:b/>
          <w:color w:val="000000" w:themeColor="text1"/>
          <w:lang w:eastAsia="ko-KR"/>
        </w:rPr>
        <w:t>Proposal 1. RAN2 does not support the truncation per TRP, i.e., the UE does not includes BFR information for both TRP for the Serving Cell if there is not enough bits.</w:t>
      </w:r>
    </w:p>
    <w:p w:rsidR="004C1D41" w:rsidRDefault="004C1D41" w:rsidP="004C1D41">
      <w:pPr>
        <w:spacing w:before="120" w:after="120"/>
        <w:rPr>
          <w:color w:val="000000" w:themeColor="text1"/>
          <w:lang w:eastAsia="ko-KR"/>
        </w:rPr>
      </w:pPr>
    </w:p>
    <w:p w:rsidR="002B5404" w:rsidRDefault="00367FBC" w:rsidP="00B44873">
      <w:pPr>
        <w:spacing w:before="120" w:after="120"/>
        <w:rPr>
          <w:color w:val="000000" w:themeColor="text1"/>
          <w:lang w:eastAsia="ko-KR"/>
        </w:rPr>
      </w:pPr>
      <w:r>
        <w:rPr>
          <w:color w:val="000000" w:themeColor="text1"/>
          <w:lang w:eastAsia="ko-KR"/>
        </w:rPr>
        <w:t xml:space="preserve">The </w:t>
      </w:r>
      <w:r w:rsidR="004D0A0C">
        <w:rPr>
          <w:color w:val="000000" w:themeColor="text1"/>
          <w:lang w:eastAsia="ko-KR"/>
        </w:rPr>
        <w:t>2nd</w:t>
      </w:r>
      <w:r>
        <w:rPr>
          <w:color w:val="000000" w:themeColor="text1"/>
          <w:lang w:eastAsia="ko-KR"/>
        </w:rPr>
        <w:t xml:space="preserve"> </w:t>
      </w:r>
      <w:r w:rsidR="00B44873">
        <w:rPr>
          <w:color w:val="000000" w:themeColor="text1"/>
          <w:lang w:eastAsia="ko-KR"/>
        </w:rPr>
        <w:t>FFS</w:t>
      </w:r>
      <w:r w:rsidR="00B44873" w:rsidRPr="00B44873">
        <w:rPr>
          <w:color w:val="000000" w:themeColor="text1"/>
          <w:lang w:eastAsia="ko-KR"/>
        </w:rPr>
        <w:t xml:space="preserve"> is which of the following options shall be applied for meaning of “beam failure is detected on both TRPs”.</w:t>
      </w:r>
    </w:p>
    <w:p w:rsidR="002B5404" w:rsidRDefault="002B5404" w:rsidP="002B5404">
      <w:pPr>
        <w:pStyle w:val="ac"/>
        <w:numPr>
          <w:ilvl w:val="0"/>
          <w:numId w:val="39"/>
        </w:numPr>
        <w:spacing w:before="120" w:after="120"/>
        <w:ind w:leftChars="0"/>
        <w:rPr>
          <w:color w:val="000000" w:themeColor="text1"/>
          <w:lang w:eastAsia="ko-KR"/>
        </w:rPr>
      </w:pPr>
      <w:r w:rsidRPr="002B5404">
        <w:rPr>
          <w:color w:val="000000" w:themeColor="text1"/>
          <w:lang w:eastAsia="ko-KR"/>
        </w:rPr>
        <w:t>Option 1</w:t>
      </w:r>
      <w:r>
        <w:rPr>
          <w:color w:val="000000" w:themeColor="text1"/>
          <w:lang w:eastAsia="ko-KR"/>
        </w:rPr>
        <w:t>:</w:t>
      </w:r>
      <w:r w:rsidRPr="002B5404">
        <w:rPr>
          <w:color w:val="000000" w:themeColor="text1"/>
          <w:lang w:eastAsia="ko-KR"/>
        </w:rPr>
        <w:t xml:space="preserve"> “beam failure is detected on both TRPs” means that BFR is triggered for a TRP of the serving cell while the BFR for another TRP of same serving cell is still pending (i.e. not cancelled).</w:t>
      </w:r>
    </w:p>
    <w:p w:rsidR="002B5404" w:rsidRDefault="002B5404" w:rsidP="002B5404">
      <w:pPr>
        <w:pStyle w:val="ac"/>
        <w:numPr>
          <w:ilvl w:val="0"/>
          <w:numId w:val="39"/>
        </w:numPr>
        <w:spacing w:before="120" w:after="120"/>
        <w:ind w:leftChars="0"/>
        <w:rPr>
          <w:color w:val="000000" w:themeColor="text1"/>
          <w:lang w:eastAsia="ko-KR"/>
        </w:rPr>
      </w:pPr>
      <w:r w:rsidRPr="002B5404">
        <w:rPr>
          <w:color w:val="000000" w:themeColor="text1"/>
          <w:lang w:eastAsia="ko-KR"/>
        </w:rPr>
        <w:t>Option 2: “beam failure is detected on both TRPs” means that BFR is triggered for a TRP of the serving cell while the BFR for another TRP of same serving cell is still pending (i.e. not successfully completed)</w:t>
      </w:r>
    </w:p>
    <w:p w:rsidR="00055C26" w:rsidRDefault="00055C26" w:rsidP="00055C26">
      <w:pPr>
        <w:spacing w:before="120" w:after="120"/>
        <w:rPr>
          <w:color w:val="000000" w:themeColor="text1"/>
          <w:lang w:eastAsia="ko-KR"/>
        </w:rPr>
      </w:pPr>
    </w:p>
    <w:p w:rsidR="000D6895" w:rsidRDefault="00055C26" w:rsidP="00055C26">
      <w:pPr>
        <w:spacing w:before="120" w:after="120"/>
        <w:rPr>
          <w:color w:val="000000" w:themeColor="text1"/>
          <w:lang w:eastAsia="ko-KR"/>
        </w:rPr>
      </w:pPr>
      <w:r>
        <w:rPr>
          <w:rFonts w:hint="eastAsia"/>
          <w:color w:val="000000" w:themeColor="text1"/>
          <w:lang w:eastAsia="ko-KR"/>
        </w:rPr>
        <w:t xml:space="preserve">Depending on Option 1 and Option 2, </w:t>
      </w:r>
      <w:r w:rsidR="00EB4F03">
        <w:rPr>
          <w:color w:val="000000" w:themeColor="text1"/>
          <w:lang w:eastAsia="ko-KR"/>
        </w:rPr>
        <w:t xml:space="preserve">the BFR information included in the </w:t>
      </w:r>
      <w:r w:rsidR="000D6895">
        <w:rPr>
          <w:color w:val="000000" w:themeColor="text1"/>
          <w:lang w:eastAsia="ko-KR"/>
        </w:rPr>
        <w:t>Enhanced BFR MAC CE</w:t>
      </w:r>
      <w:r w:rsidR="00EB4F03">
        <w:rPr>
          <w:color w:val="000000" w:themeColor="text1"/>
          <w:lang w:eastAsia="ko-KR"/>
        </w:rPr>
        <w:t xml:space="preserve"> (for SCell) and the condition to trigger RA procedure for BFR (SpCell) can be different. </w:t>
      </w:r>
    </w:p>
    <w:p w:rsidR="00EB4F03" w:rsidRDefault="00EB4F03" w:rsidP="00055C26">
      <w:pPr>
        <w:spacing w:before="120" w:after="120"/>
        <w:rPr>
          <w:color w:val="000000" w:themeColor="text1"/>
          <w:lang w:eastAsia="ko-KR"/>
        </w:rPr>
      </w:pPr>
      <w:r>
        <w:rPr>
          <w:color w:val="000000" w:themeColor="text1"/>
          <w:lang w:eastAsia="ko-KR"/>
        </w:rPr>
        <w:t xml:space="preserve">Assuming that BFR is triggered on TRP 2 while </w:t>
      </w:r>
      <w:r w:rsidR="000D6895">
        <w:rPr>
          <w:color w:val="000000" w:themeColor="text1"/>
          <w:lang w:eastAsia="ko-KR"/>
        </w:rPr>
        <w:t xml:space="preserve">Enhanced BFR MAC CE was transmitted with including the BFR information for TRP 1 but the beam failure is not recovered yet on TRP 1. </w:t>
      </w:r>
    </w:p>
    <w:p w:rsidR="000D6895" w:rsidRDefault="000D6895" w:rsidP="000D6895">
      <w:pPr>
        <w:spacing w:before="120" w:after="120"/>
        <w:rPr>
          <w:color w:val="000000" w:themeColor="text1"/>
          <w:lang w:eastAsia="ko-KR"/>
        </w:rPr>
      </w:pPr>
      <w:r>
        <w:rPr>
          <w:color w:val="000000" w:themeColor="text1"/>
          <w:lang w:eastAsia="ko-KR"/>
        </w:rPr>
        <w:t xml:space="preserve">For SCell, </w:t>
      </w:r>
      <w:r>
        <w:rPr>
          <w:rFonts w:hint="eastAsia"/>
          <w:color w:val="000000" w:themeColor="text1"/>
          <w:lang w:eastAsia="ko-KR"/>
        </w:rPr>
        <w:t>i</w:t>
      </w:r>
      <w:r w:rsidR="00EB4F03">
        <w:rPr>
          <w:rFonts w:hint="eastAsia"/>
          <w:color w:val="000000" w:themeColor="text1"/>
          <w:lang w:eastAsia="ko-KR"/>
        </w:rPr>
        <w:t xml:space="preserve">n Option 1, </w:t>
      </w:r>
      <w:r>
        <w:rPr>
          <w:color w:val="000000" w:themeColor="text1"/>
          <w:lang w:eastAsia="ko-KR"/>
        </w:rPr>
        <w:t xml:space="preserve">an Enhanced BFR MAC CE is transmitted with including only the BFR information for TRP 2 because BFR is cancelled </w:t>
      </w:r>
      <w:r w:rsidR="00DA005C">
        <w:rPr>
          <w:color w:val="000000" w:themeColor="text1"/>
          <w:lang w:eastAsia="ko-KR"/>
        </w:rPr>
        <w:t xml:space="preserve">for </w:t>
      </w:r>
      <w:r>
        <w:rPr>
          <w:color w:val="000000" w:themeColor="text1"/>
          <w:lang w:eastAsia="ko-KR"/>
        </w:rPr>
        <w:t xml:space="preserve">TRP 1. In Option 2, </w:t>
      </w:r>
      <w:r w:rsidR="003E45E0">
        <w:rPr>
          <w:color w:val="000000" w:themeColor="text1"/>
          <w:lang w:eastAsia="ko-KR"/>
        </w:rPr>
        <w:t xml:space="preserve">an Enhanced BFR MAC CE is transmitted with including the BFR information for both TRP 1 and TRP 2 even if BFR is already cancelled on TRP 1. We think </w:t>
      </w:r>
      <w:r w:rsidR="00FC382D">
        <w:rPr>
          <w:color w:val="000000" w:themeColor="text1"/>
          <w:lang w:eastAsia="ko-KR"/>
        </w:rPr>
        <w:t>O</w:t>
      </w:r>
      <w:r w:rsidR="00DA005C">
        <w:rPr>
          <w:color w:val="000000" w:themeColor="text1"/>
          <w:lang w:eastAsia="ko-KR"/>
        </w:rPr>
        <w:t>ption2</w:t>
      </w:r>
      <w:r w:rsidR="00FB707E">
        <w:rPr>
          <w:color w:val="000000" w:themeColor="text1"/>
          <w:lang w:eastAsia="ko-KR"/>
        </w:rPr>
        <w:t xml:space="preserve"> is </w:t>
      </w:r>
      <w:r w:rsidR="00DA005C">
        <w:rPr>
          <w:color w:val="000000" w:themeColor="text1"/>
          <w:lang w:eastAsia="ko-KR"/>
        </w:rPr>
        <w:t>a bit strange that the procedure itself is cancelled but the procedure related behaviour is actually kept,</w:t>
      </w:r>
      <w:r w:rsidR="00FB707E">
        <w:rPr>
          <w:color w:val="000000" w:themeColor="text1"/>
          <w:lang w:eastAsia="ko-KR"/>
        </w:rPr>
        <w:t xml:space="preserve"> </w:t>
      </w:r>
      <w:r w:rsidR="00DA005C">
        <w:rPr>
          <w:color w:val="000000" w:themeColor="text1"/>
          <w:lang w:eastAsia="ko-KR"/>
        </w:rPr>
        <w:t>so</w:t>
      </w:r>
      <w:r w:rsidR="00FB707E">
        <w:rPr>
          <w:color w:val="000000" w:themeColor="text1"/>
          <w:lang w:eastAsia="ko-KR"/>
        </w:rPr>
        <w:t xml:space="preserve"> propose as follows.</w:t>
      </w:r>
    </w:p>
    <w:p w:rsidR="00FB707E" w:rsidRPr="00FB707E" w:rsidRDefault="00FB707E" w:rsidP="00FB707E">
      <w:pPr>
        <w:spacing w:before="120" w:after="120"/>
        <w:rPr>
          <w:b/>
          <w:color w:val="000000" w:themeColor="text1"/>
          <w:lang w:val="en-US" w:eastAsia="ko-KR"/>
        </w:rPr>
      </w:pPr>
      <w:r w:rsidRPr="00FB707E">
        <w:rPr>
          <w:rFonts w:hint="eastAsia"/>
          <w:b/>
          <w:color w:val="000000" w:themeColor="text1"/>
          <w:lang w:val="en-US" w:eastAsia="ko-KR"/>
        </w:rPr>
        <w:t>P</w:t>
      </w:r>
      <w:r w:rsidRPr="00FB707E">
        <w:rPr>
          <w:b/>
          <w:color w:val="000000" w:themeColor="text1"/>
          <w:lang w:val="en-US" w:eastAsia="ko-KR"/>
        </w:rPr>
        <w:t xml:space="preserve">roposal </w:t>
      </w:r>
      <w:r w:rsidR="0049152E">
        <w:rPr>
          <w:b/>
          <w:color w:val="000000" w:themeColor="text1"/>
          <w:lang w:val="en-US" w:eastAsia="ko-KR"/>
        </w:rPr>
        <w:t>2</w:t>
      </w:r>
      <w:r w:rsidRPr="00FB707E">
        <w:rPr>
          <w:b/>
          <w:color w:val="000000" w:themeColor="text1"/>
          <w:lang w:val="en-US" w:eastAsia="ko-KR"/>
        </w:rPr>
        <w:t>. For SCell, if BFR is detected for TRP</w:t>
      </w:r>
      <w:r>
        <w:rPr>
          <w:b/>
          <w:color w:val="000000" w:themeColor="text1"/>
          <w:lang w:val="en-US" w:eastAsia="ko-KR"/>
        </w:rPr>
        <w:t xml:space="preserve"> 2</w:t>
      </w:r>
      <w:r w:rsidRPr="00FB707E">
        <w:rPr>
          <w:b/>
          <w:color w:val="000000" w:themeColor="text1"/>
          <w:lang w:val="en-US" w:eastAsia="ko-KR"/>
        </w:rPr>
        <w:t xml:space="preserve"> while </w:t>
      </w:r>
      <w:r w:rsidRPr="00FB707E">
        <w:rPr>
          <w:rFonts w:hint="eastAsia"/>
          <w:b/>
          <w:color w:val="000000" w:themeColor="text1"/>
          <w:lang w:val="en-US" w:eastAsia="ko-KR"/>
        </w:rPr>
        <w:t>a</w:t>
      </w:r>
      <w:r>
        <w:rPr>
          <w:b/>
          <w:color w:val="000000" w:themeColor="text1"/>
          <w:lang w:val="en-US" w:eastAsia="ko-KR"/>
        </w:rPr>
        <w:t>n</w:t>
      </w:r>
      <w:r w:rsidRPr="00FB707E">
        <w:rPr>
          <w:rFonts w:hint="eastAsia"/>
          <w:b/>
          <w:color w:val="000000" w:themeColor="text1"/>
          <w:lang w:val="en-US" w:eastAsia="ko-KR"/>
        </w:rPr>
        <w:t xml:space="preserve"> </w:t>
      </w:r>
      <w:r>
        <w:rPr>
          <w:b/>
          <w:color w:val="000000" w:themeColor="text1"/>
          <w:lang w:val="en-US" w:eastAsia="ko-KR"/>
        </w:rPr>
        <w:t xml:space="preserve">Enhanced </w:t>
      </w:r>
      <w:r w:rsidRPr="00FB707E">
        <w:rPr>
          <w:rFonts w:hint="eastAsia"/>
          <w:b/>
          <w:color w:val="000000" w:themeColor="text1"/>
          <w:lang w:val="en-US" w:eastAsia="ko-KR"/>
        </w:rPr>
        <w:t xml:space="preserve">BFR MAC CE is sent for </w:t>
      </w:r>
      <w:r>
        <w:rPr>
          <w:rFonts w:hint="eastAsia"/>
          <w:b/>
          <w:color w:val="000000" w:themeColor="text1"/>
          <w:lang w:val="en-US" w:eastAsia="ko-KR"/>
        </w:rPr>
        <w:t>TRP</w:t>
      </w:r>
      <w:r>
        <w:rPr>
          <w:b/>
          <w:color w:val="000000" w:themeColor="text1"/>
          <w:lang w:val="en-US" w:eastAsia="ko-KR"/>
        </w:rPr>
        <w:t xml:space="preserve"> 1, </w:t>
      </w:r>
      <w:r w:rsidRPr="00FB707E">
        <w:rPr>
          <w:b/>
          <w:color w:val="000000" w:themeColor="text1"/>
          <w:lang w:val="en-US" w:eastAsia="ko-KR"/>
        </w:rPr>
        <w:t>UE sends a</w:t>
      </w:r>
      <w:r>
        <w:rPr>
          <w:b/>
          <w:color w:val="000000" w:themeColor="text1"/>
          <w:lang w:val="en-US" w:eastAsia="ko-KR"/>
        </w:rPr>
        <w:t>n</w:t>
      </w:r>
      <w:r w:rsidRPr="00FB707E">
        <w:rPr>
          <w:b/>
          <w:color w:val="000000" w:themeColor="text1"/>
          <w:lang w:val="en-US" w:eastAsia="ko-KR"/>
        </w:rPr>
        <w:t xml:space="preserve"> </w:t>
      </w:r>
      <w:r>
        <w:rPr>
          <w:b/>
          <w:color w:val="000000" w:themeColor="text1"/>
          <w:lang w:val="en-US" w:eastAsia="ko-KR"/>
        </w:rPr>
        <w:t xml:space="preserve">Enhanced </w:t>
      </w:r>
      <w:r w:rsidRPr="00FB707E">
        <w:rPr>
          <w:b/>
          <w:color w:val="000000" w:themeColor="text1"/>
          <w:lang w:val="en-US" w:eastAsia="ko-KR"/>
        </w:rPr>
        <w:t xml:space="preserve">BFR MAC CE by including only the </w:t>
      </w:r>
      <w:r>
        <w:rPr>
          <w:b/>
          <w:color w:val="000000" w:themeColor="text1"/>
          <w:lang w:val="en-US" w:eastAsia="ko-KR"/>
        </w:rPr>
        <w:t>BFR</w:t>
      </w:r>
      <w:r w:rsidRPr="00FB707E">
        <w:rPr>
          <w:b/>
          <w:color w:val="000000" w:themeColor="text1"/>
          <w:lang w:val="en-US" w:eastAsia="ko-KR"/>
        </w:rPr>
        <w:t xml:space="preserve"> information</w:t>
      </w:r>
      <w:r>
        <w:rPr>
          <w:b/>
          <w:color w:val="000000" w:themeColor="text1"/>
          <w:lang w:val="en-US" w:eastAsia="ko-KR"/>
        </w:rPr>
        <w:t xml:space="preserve"> for TRP 2</w:t>
      </w:r>
      <w:r w:rsidRPr="00FB707E">
        <w:rPr>
          <w:b/>
          <w:color w:val="000000" w:themeColor="text1"/>
          <w:lang w:val="en-US" w:eastAsia="ko-KR"/>
        </w:rPr>
        <w:t xml:space="preserve">. </w:t>
      </w:r>
    </w:p>
    <w:p w:rsidR="00FB707E" w:rsidRDefault="00FB707E" w:rsidP="000D6895">
      <w:pPr>
        <w:spacing w:before="120" w:after="120"/>
        <w:rPr>
          <w:color w:val="000000" w:themeColor="text1"/>
          <w:lang w:eastAsia="ko-KR"/>
        </w:rPr>
      </w:pPr>
    </w:p>
    <w:p w:rsidR="002D3195" w:rsidRDefault="003E45E0" w:rsidP="00FE39C2">
      <w:pPr>
        <w:spacing w:before="120" w:after="120"/>
        <w:rPr>
          <w:color w:val="000000" w:themeColor="text1"/>
          <w:lang w:val="en-US" w:eastAsia="ko-KR"/>
        </w:rPr>
      </w:pPr>
      <w:r>
        <w:rPr>
          <w:color w:val="000000" w:themeColor="text1"/>
          <w:lang w:eastAsia="ko-KR"/>
        </w:rPr>
        <w:t>For SpCell, t</w:t>
      </w:r>
      <w:r>
        <w:rPr>
          <w:color w:val="000000" w:themeColor="text1"/>
          <w:lang w:val="en-US" w:eastAsia="ko-KR"/>
        </w:rPr>
        <w:t>he proponents of Option 2 argue</w:t>
      </w:r>
      <w:r w:rsidR="00A81ECC">
        <w:rPr>
          <w:color w:val="000000" w:themeColor="text1"/>
          <w:lang w:val="en-US" w:eastAsia="ko-KR"/>
        </w:rPr>
        <w:t>d</w:t>
      </w:r>
      <w:r>
        <w:rPr>
          <w:color w:val="000000" w:themeColor="text1"/>
          <w:lang w:val="en-US" w:eastAsia="ko-KR"/>
        </w:rPr>
        <w:t xml:space="preserve"> </w:t>
      </w:r>
      <w:r w:rsidR="00DA005C">
        <w:rPr>
          <w:rFonts w:hint="eastAsia"/>
          <w:color w:val="000000" w:themeColor="text1"/>
          <w:lang w:val="en-US" w:eastAsia="ko-KR"/>
        </w:rPr>
        <w:t>,</w:t>
      </w:r>
      <w:r w:rsidR="00DA005C">
        <w:rPr>
          <w:color w:val="000000" w:themeColor="text1"/>
          <w:lang w:val="en-US" w:eastAsia="ko-KR"/>
        </w:rPr>
        <w:t>in option 1,</w:t>
      </w:r>
      <w:r>
        <w:rPr>
          <w:color w:val="000000" w:themeColor="text1"/>
          <w:lang w:val="en-US" w:eastAsia="ko-KR"/>
        </w:rPr>
        <w:t xml:space="preserve"> </w:t>
      </w:r>
      <w:r w:rsidRPr="003E45E0">
        <w:rPr>
          <w:color w:val="000000" w:themeColor="text1"/>
          <w:lang w:val="en-US" w:eastAsia="ko-KR"/>
        </w:rPr>
        <w:t xml:space="preserve">BFR MAC CE </w:t>
      </w:r>
      <w:r>
        <w:rPr>
          <w:color w:val="000000" w:themeColor="text1"/>
          <w:lang w:val="en-US" w:eastAsia="ko-KR"/>
        </w:rPr>
        <w:t>is</w:t>
      </w:r>
      <w:r w:rsidRPr="003E45E0">
        <w:rPr>
          <w:color w:val="000000" w:themeColor="text1"/>
          <w:lang w:val="en-US" w:eastAsia="ko-KR"/>
        </w:rPr>
        <w:t xml:space="preserve"> sent al</w:t>
      </w:r>
      <w:r>
        <w:rPr>
          <w:color w:val="000000" w:themeColor="text1"/>
          <w:lang w:val="en-US" w:eastAsia="ko-KR"/>
        </w:rPr>
        <w:t xml:space="preserve">ternately for </w:t>
      </w:r>
      <w:r w:rsidR="00A81ECC">
        <w:rPr>
          <w:color w:val="000000" w:themeColor="text1"/>
          <w:lang w:val="en-US" w:eastAsia="ko-KR"/>
        </w:rPr>
        <w:t xml:space="preserve">TRP </w:t>
      </w:r>
      <w:r>
        <w:rPr>
          <w:color w:val="000000" w:themeColor="text1"/>
          <w:lang w:val="en-US" w:eastAsia="ko-KR"/>
        </w:rPr>
        <w:t>1/</w:t>
      </w:r>
      <w:r w:rsidR="00A81ECC">
        <w:rPr>
          <w:color w:val="000000" w:themeColor="text1"/>
          <w:lang w:val="en-US" w:eastAsia="ko-KR"/>
        </w:rPr>
        <w:t>TRP</w:t>
      </w:r>
      <w:r>
        <w:rPr>
          <w:color w:val="000000" w:themeColor="text1"/>
          <w:lang w:val="en-US" w:eastAsia="ko-KR"/>
        </w:rPr>
        <w:t xml:space="preserve"> 2 and RA procedure for BFR is not initiated</w:t>
      </w:r>
      <w:r w:rsidR="00A81ECC">
        <w:rPr>
          <w:color w:val="000000" w:themeColor="text1"/>
          <w:lang w:val="en-US" w:eastAsia="ko-KR"/>
        </w:rPr>
        <w:t xml:space="preserve">. However, even if BFR is cancelled on TRP 1 upon the transmission of Enhanced BFR MAC CE, </w:t>
      </w:r>
      <w:r w:rsidR="00A81ECC" w:rsidRPr="00F4729F">
        <w:rPr>
          <w:i/>
          <w:color w:val="000000" w:themeColor="text1"/>
          <w:lang w:val="en-US" w:eastAsia="ko-KR"/>
        </w:rPr>
        <w:t>BFI_COUNTER</w:t>
      </w:r>
      <w:r w:rsidR="00A81ECC">
        <w:rPr>
          <w:color w:val="000000" w:themeColor="text1"/>
          <w:lang w:val="en-US" w:eastAsia="ko-KR"/>
        </w:rPr>
        <w:t xml:space="preserve"> </w:t>
      </w:r>
      <w:r w:rsidR="00DA005C">
        <w:rPr>
          <w:color w:val="000000" w:themeColor="text1"/>
          <w:lang w:val="en-US" w:eastAsia="ko-KR"/>
        </w:rPr>
        <w:t>is</w:t>
      </w:r>
      <w:r w:rsidR="00A81ECC">
        <w:rPr>
          <w:color w:val="000000" w:themeColor="text1"/>
          <w:lang w:val="en-US" w:eastAsia="ko-KR"/>
        </w:rPr>
        <w:t xml:space="preserve"> not </w:t>
      </w:r>
      <w:r w:rsidR="00DA005C">
        <w:rPr>
          <w:color w:val="000000" w:themeColor="text1"/>
          <w:lang w:val="en-US" w:eastAsia="ko-KR"/>
        </w:rPr>
        <w:t>re</w:t>
      </w:r>
      <w:r w:rsidR="00A81ECC">
        <w:rPr>
          <w:color w:val="000000" w:themeColor="text1"/>
          <w:lang w:val="en-US" w:eastAsia="ko-KR"/>
        </w:rPr>
        <w:t xml:space="preserve">set to 0. Thus, BFR on TRP 1 may be triggered again </w:t>
      </w:r>
      <w:r w:rsidR="00DA005C">
        <w:rPr>
          <w:color w:val="000000" w:themeColor="text1"/>
          <w:lang w:val="en-US" w:eastAsia="ko-KR"/>
        </w:rPr>
        <w:t>when beam failure indication is received.</w:t>
      </w:r>
      <w:r w:rsidR="00A81ECC">
        <w:rPr>
          <w:color w:val="000000" w:themeColor="text1"/>
          <w:lang w:val="en-US" w:eastAsia="ko-KR"/>
        </w:rPr>
        <w:t xml:space="preserve"> </w:t>
      </w:r>
      <w:r w:rsidR="00DA005C">
        <w:rPr>
          <w:color w:val="000000" w:themeColor="text1"/>
          <w:lang w:val="en-US" w:eastAsia="ko-KR"/>
        </w:rPr>
        <w:t>So, if another BFR is triggered while one BFR is pending, the</w:t>
      </w:r>
      <w:r w:rsidR="00A81ECC">
        <w:rPr>
          <w:color w:val="000000" w:themeColor="text1"/>
          <w:lang w:val="en-US" w:eastAsia="ko-KR"/>
        </w:rPr>
        <w:t xml:space="preserve"> RA procedure for BFR </w:t>
      </w:r>
      <w:r w:rsidR="00DA005C">
        <w:rPr>
          <w:color w:val="000000" w:themeColor="text1"/>
          <w:lang w:val="en-US" w:eastAsia="ko-KR"/>
        </w:rPr>
        <w:t>can still</w:t>
      </w:r>
      <w:r w:rsidR="00A81ECC">
        <w:rPr>
          <w:color w:val="000000" w:themeColor="text1"/>
          <w:lang w:val="en-US" w:eastAsia="ko-KR"/>
        </w:rPr>
        <w:t xml:space="preserve"> be </w:t>
      </w:r>
      <w:r w:rsidR="00DA005C">
        <w:rPr>
          <w:color w:val="000000" w:themeColor="text1"/>
          <w:lang w:val="en-US" w:eastAsia="ko-KR"/>
        </w:rPr>
        <w:t>initiated</w:t>
      </w:r>
      <w:r w:rsidR="00A81ECC">
        <w:rPr>
          <w:color w:val="000000" w:themeColor="text1"/>
          <w:lang w:val="en-US" w:eastAsia="ko-KR"/>
        </w:rPr>
        <w:t>.</w:t>
      </w:r>
      <w:r w:rsidR="002D3195">
        <w:rPr>
          <w:color w:val="000000" w:themeColor="text1"/>
          <w:lang w:val="en-US" w:eastAsia="ko-KR"/>
        </w:rPr>
        <w:t xml:space="preserve"> </w:t>
      </w:r>
    </w:p>
    <w:p w:rsidR="00DA005C" w:rsidRDefault="00FE39C2" w:rsidP="00FE39C2">
      <w:pPr>
        <w:spacing w:before="120" w:after="120"/>
        <w:rPr>
          <w:color w:val="000000" w:themeColor="text1"/>
          <w:lang w:eastAsia="ko-KR"/>
        </w:rPr>
      </w:pPr>
      <w:r>
        <w:rPr>
          <w:color w:val="000000" w:themeColor="text1"/>
          <w:lang w:val="en-US" w:eastAsia="ko-KR"/>
        </w:rPr>
        <w:t xml:space="preserve">In addition, </w:t>
      </w:r>
      <w:r>
        <w:rPr>
          <w:color w:val="000000" w:themeColor="text1"/>
          <w:lang w:eastAsia="ko-KR"/>
        </w:rPr>
        <w:t xml:space="preserve">although RA procedure for BFR is not initiated, Enhanced </w:t>
      </w:r>
      <w:r w:rsidRPr="00965E6F">
        <w:rPr>
          <w:color w:val="000000" w:themeColor="text1"/>
          <w:lang w:eastAsia="ko-KR"/>
        </w:rPr>
        <w:t>BFR MAC CE</w:t>
      </w:r>
      <w:r>
        <w:rPr>
          <w:color w:val="000000" w:themeColor="text1"/>
          <w:lang w:eastAsia="ko-KR"/>
        </w:rPr>
        <w:t>s</w:t>
      </w:r>
      <w:r w:rsidRPr="00965E6F">
        <w:rPr>
          <w:color w:val="000000" w:themeColor="text1"/>
          <w:lang w:eastAsia="ko-KR"/>
        </w:rPr>
        <w:t xml:space="preserve"> are </w:t>
      </w:r>
      <w:r>
        <w:rPr>
          <w:color w:val="000000" w:themeColor="text1"/>
          <w:lang w:eastAsia="ko-KR"/>
        </w:rPr>
        <w:t xml:space="preserve">already transmitted for </w:t>
      </w:r>
      <w:r w:rsidRPr="00965E6F">
        <w:rPr>
          <w:color w:val="000000" w:themeColor="text1"/>
          <w:lang w:eastAsia="ko-KR"/>
        </w:rPr>
        <w:t>BFR</w:t>
      </w:r>
      <w:r>
        <w:rPr>
          <w:color w:val="000000" w:themeColor="text1"/>
          <w:lang w:eastAsia="ko-KR"/>
        </w:rPr>
        <w:t>s</w:t>
      </w:r>
      <w:r w:rsidRPr="00965E6F">
        <w:rPr>
          <w:color w:val="000000" w:themeColor="text1"/>
          <w:lang w:eastAsia="ko-KR"/>
        </w:rPr>
        <w:t xml:space="preserve"> </w:t>
      </w:r>
      <w:r w:rsidRPr="00FE39C2">
        <w:rPr>
          <w:color w:val="000000" w:themeColor="text1"/>
          <w:lang w:eastAsia="ko-KR"/>
        </w:rPr>
        <w:t>of each TRPs and the BFR of both TRPs will be recovered by the network.</w:t>
      </w:r>
      <w:r w:rsidR="002D3195">
        <w:rPr>
          <w:color w:val="000000" w:themeColor="text1"/>
          <w:lang w:eastAsia="ko-KR"/>
        </w:rPr>
        <w:t xml:space="preserve"> </w:t>
      </w:r>
    </w:p>
    <w:p w:rsidR="00470471" w:rsidRDefault="00470471" w:rsidP="00FE39C2">
      <w:pPr>
        <w:spacing w:before="120" w:after="120"/>
        <w:rPr>
          <w:color w:val="000000" w:themeColor="text1"/>
          <w:lang w:eastAsia="ko-KR"/>
        </w:rPr>
      </w:pPr>
      <w:r>
        <w:rPr>
          <w:color w:val="000000" w:themeColor="text1"/>
          <w:lang w:eastAsia="ko-KR"/>
        </w:rPr>
        <w:t>On the contrary</w:t>
      </w:r>
      <w:r w:rsidR="002D3195">
        <w:rPr>
          <w:color w:val="000000" w:themeColor="text1"/>
          <w:lang w:eastAsia="ko-KR"/>
        </w:rPr>
        <w:t xml:space="preserve">, with Option 2, </w:t>
      </w:r>
      <w:r>
        <w:rPr>
          <w:color w:val="000000" w:themeColor="text1"/>
          <w:lang w:eastAsia="ko-KR"/>
        </w:rPr>
        <w:t xml:space="preserve">although the beam failure can be recovered </w:t>
      </w:r>
      <w:r w:rsidR="00DA005C">
        <w:rPr>
          <w:color w:val="000000" w:themeColor="text1"/>
          <w:lang w:eastAsia="ko-KR"/>
        </w:rPr>
        <w:t xml:space="preserve">soon </w:t>
      </w:r>
      <w:r>
        <w:rPr>
          <w:color w:val="000000" w:themeColor="text1"/>
          <w:lang w:eastAsia="ko-KR"/>
        </w:rPr>
        <w:t xml:space="preserve">by the network, the UE </w:t>
      </w:r>
      <w:r w:rsidR="00DA005C">
        <w:rPr>
          <w:color w:val="000000" w:themeColor="text1"/>
          <w:lang w:eastAsia="ko-KR"/>
        </w:rPr>
        <w:t xml:space="preserve">will </w:t>
      </w:r>
      <w:r>
        <w:rPr>
          <w:color w:val="000000" w:themeColor="text1"/>
          <w:lang w:eastAsia="ko-KR"/>
        </w:rPr>
        <w:t xml:space="preserve">trigger an RA procedure and </w:t>
      </w:r>
      <w:r w:rsidR="00AF2165">
        <w:rPr>
          <w:color w:val="000000" w:themeColor="text1"/>
          <w:lang w:eastAsia="ko-KR"/>
        </w:rPr>
        <w:t xml:space="preserve">this </w:t>
      </w:r>
      <w:r w:rsidR="00DA005C">
        <w:rPr>
          <w:color w:val="000000" w:themeColor="text1"/>
          <w:lang w:eastAsia="ko-KR"/>
        </w:rPr>
        <w:t xml:space="preserve">prevents </w:t>
      </w:r>
      <w:r>
        <w:rPr>
          <w:color w:val="000000" w:themeColor="text1"/>
          <w:lang w:eastAsia="ko-KR"/>
        </w:rPr>
        <w:t>data transmission</w:t>
      </w:r>
      <w:r w:rsidR="00DA005C">
        <w:rPr>
          <w:color w:val="000000" w:themeColor="text1"/>
          <w:lang w:eastAsia="ko-KR"/>
        </w:rPr>
        <w:t xml:space="preserve"> unnecessarily</w:t>
      </w:r>
      <w:r>
        <w:rPr>
          <w:color w:val="000000" w:themeColor="text1"/>
          <w:lang w:eastAsia="ko-KR"/>
        </w:rPr>
        <w:t>.</w:t>
      </w:r>
    </w:p>
    <w:p w:rsidR="00470471" w:rsidRPr="00470471" w:rsidRDefault="0049152E" w:rsidP="00FE39C2">
      <w:pPr>
        <w:spacing w:before="120" w:after="120"/>
        <w:rPr>
          <w:b/>
          <w:color w:val="000000" w:themeColor="text1"/>
          <w:lang w:eastAsia="ko-KR"/>
        </w:rPr>
      </w:pPr>
      <w:r>
        <w:rPr>
          <w:b/>
          <w:color w:val="000000" w:themeColor="text1"/>
          <w:lang w:eastAsia="ko-KR"/>
        </w:rPr>
        <w:t>Proposal 3</w:t>
      </w:r>
      <w:r w:rsidR="00470471" w:rsidRPr="00470471">
        <w:rPr>
          <w:b/>
          <w:color w:val="000000" w:themeColor="text1"/>
          <w:lang w:eastAsia="ko-KR"/>
        </w:rPr>
        <w:t>. For SpCell, if BFR is detected for TRP2 while a BFR MAC CE is sent for TR</w:t>
      </w:r>
      <w:r w:rsidR="00470471">
        <w:rPr>
          <w:b/>
          <w:color w:val="000000" w:themeColor="text1"/>
          <w:lang w:eastAsia="ko-KR"/>
        </w:rPr>
        <w:t>P1, the UE does not initiate</w:t>
      </w:r>
      <w:r w:rsidR="00470471" w:rsidRPr="00470471">
        <w:rPr>
          <w:b/>
          <w:color w:val="000000" w:themeColor="text1"/>
          <w:lang w:eastAsia="ko-KR"/>
        </w:rPr>
        <w:t xml:space="preserve"> RA </w:t>
      </w:r>
      <w:r w:rsidR="00470471">
        <w:rPr>
          <w:b/>
          <w:color w:val="000000" w:themeColor="text1"/>
          <w:lang w:eastAsia="ko-KR"/>
        </w:rPr>
        <w:t xml:space="preserve">procedure for BFR but only sends Enhanced </w:t>
      </w:r>
      <w:r w:rsidR="00470471" w:rsidRPr="00470471">
        <w:rPr>
          <w:b/>
          <w:color w:val="000000" w:themeColor="text1"/>
          <w:lang w:eastAsia="ko-KR"/>
        </w:rPr>
        <w:t>BFR MAC CE for TRP2.</w:t>
      </w:r>
    </w:p>
    <w:p w:rsidR="00470471" w:rsidRDefault="00470471" w:rsidP="00FE39C2">
      <w:pPr>
        <w:spacing w:before="120" w:after="120"/>
        <w:rPr>
          <w:color w:val="000000" w:themeColor="text1"/>
          <w:lang w:eastAsia="ko-KR"/>
        </w:rPr>
      </w:pPr>
    </w:p>
    <w:p w:rsidR="00FE39C2" w:rsidRPr="00FE39C2" w:rsidRDefault="00FE39C2" w:rsidP="00FE39C2">
      <w:pPr>
        <w:spacing w:before="120" w:after="120"/>
        <w:rPr>
          <w:color w:val="000000" w:themeColor="text1"/>
          <w:lang w:eastAsia="ko-KR"/>
        </w:rPr>
      </w:pPr>
      <w:r>
        <w:rPr>
          <w:rFonts w:hint="eastAsia"/>
          <w:color w:val="000000" w:themeColor="text1"/>
          <w:lang w:eastAsia="ko-KR"/>
        </w:rPr>
        <w:lastRenderedPageBreak/>
        <w:t xml:space="preserve">Therefore, </w:t>
      </w:r>
      <w:r w:rsidR="00470471">
        <w:rPr>
          <w:color w:val="000000" w:themeColor="text1"/>
          <w:lang w:eastAsia="ko-KR"/>
        </w:rPr>
        <w:t xml:space="preserve">from Proposal 4 and 5, </w:t>
      </w:r>
      <w:r>
        <w:rPr>
          <w:rFonts w:hint="eastAsia"/>
          <w:color w:val="000000" w:themeColor="text1"/>
          <w:lang w:eastAsia="ko-KR"/>
        </w:rPr>
        <w:t>we propose to go with Option 1</w:t>
      </w:r>
      <w:r w:rsidR="00FB707E">
        <w:rPr>
          <w:color w:val="000000" w:themeColor="text1"/>
          <w:lang w:eastAsia="ko-KR"/>
        </w:rPr>
        <w:t>.</w:t>
      </w:r>
    </w:p>
    <w:p w:rsidR="00FE39C2" w:rsidRPr="007F3349" w:rsidRDefault="00FE39C2" w:rsidP="00FE39C2">
      <w:pPr>
        <w:spacing w:before="120" w:after="120"/>
        <w:rPr>
          <w:b/>
          <w:color w:val="000000" w:themeColor="text1"/>
          <w:lang w:eastAsia="ko-KR"/>
        </w:rPr>
      </w:pPr>
      <w:r>
        <w:rPr>
          <w:rFonts w:hint="eastAsia"/>
          <w:b/>
          <w:color w:val="000000" w:themeColor="text1"/>
          <w:lang w:eastAsia="ko-KR"/>
        </w:rPr>
        <w:t xml:space="preserve">Proposal </w:t>
      </w:r>
      <w:r w:rsidR="0049152E">
        <w:rPr>
          <w:b/>
          <w:color w:val="000000" w:themeColor="text1"/>
          <w:lang w:eastAsia="ko-KR"/>
        </w:rPr>
        <w:t>4</w:t>
      </w:r>
      <w:r w:rsidRPr="007F3349">
        <w:rPr>
          <w:rFonts w:hint="eastAsia"/>
          <w:b/>
          <w:color w:val="000000" w:themeColor="text1"/>
          <w:lang w:eastAsia="ko-KR"/>
        </w:rPr>
        <w:t xml:space="preserve">. </w:t>
      </w:r>
      <w:r>
        <w:rPr>
          <w:b/>
          <w:color w:val="000000" w:themeColor="text1"/>
          <w:lang w:eastAsia="ko-KR"/>
        </w:rPr>
        <w:t>RAN2 agree</w:t>
      </w:r>
      <w:r w:rsidR="00A0693A">
        <w:rPr>
          <w:b/>
          <w:color w:val="000000" w:themeColor="text1"/>
          <w:lang w:eastAsia="ko-KR"/>
        </w:rPr>
        <w:t>s</w:t>
      </w:r>
      <w:r>
        <w:rPr>
          <w:b/>
          <w:color w:val="000000" w:themeColor="text1"/>
          <w:lang w:eastAsia="ko-KR"/>
        </w:rPr>
        <w:t xml:space="preserve"> that </w:t>
      </w:r>
      <w:r w:rsidRPr="007F3349">
        <w:rPr>
          <w:b/>
          <w:color w:val="000000" w:themeColor="text1"/>
          <w:lang w:eastAsia="ko-KR"/>
        </w:rPr>
        <w:t>“beam failure is detected on both TRPs” means that BFR is triggered for a TRP of the serving cell while the BFR for another TRP of same serving cell is still pending (i.e. not cancelled).</w:t>
      </w:r>
    </w:p>
    <w:p w:rsidR="00FE39C2" w:rsidRDefault="00FE39C2" w:rsidP="00FE39C2">
      <w:pPr>
        <w:spacing w:before="120" w:after="120"/>
        <w:rPr>
          <w:color w:val="000000" w:themeColor="text1"/>
          <w:lang w:val="en-US" w:eastAsia="ko-KR"/>
        </w:rPr>
      </w:pPr>
    </w:p>
    <w:p w:rsidR="003E45E0" w:rsidRDefault="00470471" w:rsidP="00AF2165">
      <w:pPr>
        <w:spacing w:before="120" w:after="120"/>
        <w:rPr>
          <w:color w:val="000000" w:themeColor="text1"/>
          <w:lang w:eastAsia="ko-KR"/>
        </w:rPr>
      </w:pPr>
      <w:r>
        <w:rPr>
          <w:rFonts w:hint="eastAsia"/>
          <w:color w:val="000000" w:themeColor="text1"/>
          <w:lang w:eastAsia="ko-KR"/>
        </w:rPr>
        <w:t xml:space="preserve">Regarding the 4th </w:t>
      </w:r>
      <w:r>
        <w:rPr>
          <w:color w:val="000000" w:themeColor="text1"/>
          <w:lang w:eastAsia="ko-KR"/>
        </w:rPr>
        <w:t xml:space="preserve">FFS, it was argued that </w:t>
      </w:r>
      <w:r w:rsidRPr="00470471">
        <w:rPr>
          <w:color w:val="000000" w:themeColor="text1"/>
          <w:lang w:eastAsia="ko-KR"/>
        </w:rPr>
        <w:t xml:space="preserve">for at least SpCell, </w:t>
      </w:r>
      <w:r w:rsidR="008064CE">
        <w:rPr>
          <w:color w:val="000000" w:themeColor="text1"/>
          <w:lang w:eastAsia="ko-KR"/>
        </w:rPr>
        <w:t xml:space="preserve">Option 2 should be considered for </w:t>
      </w:r>
      <w:r w:rsidR="003755FE">
        <w:rPr>
          <w:color w:val="000000" w:themeColor="text1"/>
          <w:lang w:eastAsia="ko-KR"/>
        </w:rPr>
        <w:t xml:space="preserve">cancelling condition </w:t>
      </w:r>
      <w:r w:rsidR="008064CE">
        <w:rPr>
          <w:color w:val="000000" w:themeColor="text1"/>
          <w:lang w:eastAsia="ko-KR"/>
        </w:rPr>
        <w:t>of BFR</w:t>
      </w:r>
      <w:r w:rsidR="003755FE">
        <w:rPr>
          <w:color w:val="000000" w:themeColor="text1"/>
          <w:lang w:eastAsia="ko-KR"/>
        </w:rPr>
        <w:t xml:space="preserve">. </w:t>
      </w:r>
      <w:r w:rsidR="008064CE">
        <w:rPr>
          <w:color w:val="000000" w:themeColor="text1"/>
          <w:lang w:eastAsia="ko-KR"/>
        </w:rPr>
        <w:t>Option 2</w:t>
      </w:r>
      <w:r w:rsidR="003755FE" w:rsidRPr="003755FE">
        <w:rPr>
          <w:color w:val="000000" w:themeColor="text1"/>
          <w:lang w:eastAsia="ko-KR"/>
        </w:rPr>
        <w:t xml:space="preserve"> initiate</w:t>
      </w:r>
      <w:r w:rsidR="008064CE">
        <w:rPr>
          <w:color w:val="000000" w:themeColor="text1"/>
          <w:lang w:eastAsia="ko-KR"/>
        </w:rPr>
        <w:t>s</w:t>
      </w:r>
      <w:r w:rsidR="003755FE" w:rsidRPr="003755FE">
        <w:rPr>
          <w:color w:val="000000" w:themeColor="text1"/>
          <w:lang w:eastAsia="ko-KR"/>
        </w:rPr>
        <w:t xml:space="preserve"> RA procedure </w:t>
      </w:r>
      <w:r w:rsidR="008064CE">
        <w:rPr>
          <w:color w:val="000000" w:themeColor="text1"/>
          <w:lang w:eastAsia="ko-KR"/>
        </w:rPr>
        <w:t>for</w:t>
      </w:r>
      <w:r w:rsidR="003755FE" w:rsidRPr="003755FE">
        <w:rPr>
          <w:color w:val="000000" w:themeColor="text1"/>
          <w:lang w:eastAsia="ko-KR"/>
        </w:rPr>
        <w:t xml:space="preserve"> BFR by delaying BFR cancellation for TRP 1.</w:t>
      </w:r>
      <w:r w:rsidR="003755FE">
        <w:rPr>
          <w:color w:val="000000" w:themeColor="text1"/>
          <w:lang w:eastAsia="ko-KR"/>
        </w:rPr>
        <w:t xml:space="preserve"> However, as mentioned above, </w:t>
      </w:r>
      <w:r w:rsidR="00AF2165">
        <w:rPr>
          <w:color w:val="000000" w:themeColor="text1"/>
          <w:lang w:eastAsia="ko-KR"/>
        </w:rPr>
        <w:t>the delay</w:t>
      </w:r>
      <w:r w:rsidR="008064CE">
        <w:rPr>
          <w:color w:val="000000" w:themeColor="text1"/>
          <w:lang w:eastAsia="ko-KR"/>
        </w:rPr>
        <w:t>ed</w:t>
      </w:r>
      <w:r w:rsidR="00AF2165">
        <w:rPr>
          <w:color w:val="000000" w:themeColor="text1"/>
          <w:lang w:eastAsia="ko-KR"/>
        </w:rPr>
        <w:t xml:space="preserve"> BFR cancellation </w:t>
      </w:r>
      <w:r w:rsidR="008064CE">
        <w:rPr>
          <w:color w:val="000000" w:themeColor="text1"/>
          <w:lang w:eastAsia="ko-KR"/>
        </w:rPr>
        <w:t>only leads to</w:t>
      </w:r>
      <w:r w:rsidR="00AF2165">
        <w:rPr>
          <w:color w:val="000000" w:themeColor="text1"/>
          <w:lang w:eastAsia="ko-KR"/>
        </w:rPr>
        <w:t xml:space="preserve"> unnecessary RA procedure and </w:t>
      </w:r>
      <w:r w:rsidR="003755FE">
        <w:rPr>
          <w:color w:val="000000" w:themeColor="text1"/>
          <w:lang w:eastAsia="ko-KR"/>
        </w:rPr>
        <w:t xml:space="preserve">there is no problem to recover the beam failure without </w:t>
      </w:r>
      <w:r w:rsidR="008064CE">
        <w:rPr>
          <w:color w:val="000000" w:themeColor="text1"/>
          <w:lang w:eastAsia="ko-KR"/>
        </w:rPr>
        <w:t xml:space="preserve">initiating </w:t>
      </w:r>
      <w:r w:rsidR="003755FE">
        <w:rPr>
          <w:color w:val="000000" w:themeColor="text1"/>
          <w:lang w:eastAsia="ko-KR"/>
        </w:rPr>
        <w:t xml:space="preserve">RA procedure. Therefore, </w:t>
      </w:r>
      <w:r w:rsidR="00AF2165">
        <w:rPr>
          <w:color w:val="000000" w:themeColor="text1"/>
          <w:lang w:eastAsia="ko-KR"/>
        </w:rPr>
        <w:t xml:space="preserve">it would be desirable that the same rule is applied to SpCell and SCell. </w:t>
      </w:r>
    </w:p>
    <w:p w:rsidR="00AF2165" w:rsidRDefault="00AF2165" w:rsidP="00AF2165">
      <w:pPr>
        <w:spacing w:before="120" w:after="120"/>
        <w:rPr>
          <w:b/>
          <w:color w:val="000000" w:themeColor="text1"/>
          <w:lang w:eastAsia="ko-KR"/>
        </w:rPr>
      </w:pPr>
      <w:r>
        <w:rPr>
          <w:b/>
          <w:color w:val="000000" w:themeColor="text1"/>
          <w:lang w:eastAsia="ko-KR"/>
        </w:rPr>
        <w:t xml:space="preserve">Proposal </w:t>
      </w:r>
      <w:r w:rsidR="0049152E">
        <w:rPr>
          <w:b/>
          <w:color w:val="000000" w:themeColor="text1"/>
          <w:lang w:eastAsia="ko-KR"/>
        </w:rPr>
        <w:t>5</w:t>
      </w:r>
      <w:r>
        <w:rPr>
          <w:b/>
          <w:color w:val="000000" w:themeColor="text1"/>
          <w:lang w:eastAsia="ko-KR"/>
        </w:rPr>
        <w:t>.</w:t>
      </w:r>
      <w:r w:rsidRPr="00F4729F">
        <w:rPr>
          <w:b/>
          <w:color w:val="000000" w:themeColor="text1"/>
          <w:lang w:eastAsia="ko-KR"/>
        </w:rPr>
        <w:t xml:space="preserve"> RAN2 </w:t>
      </w:r>
      <w:r>
        <w:rPr>
          <w:b/>
          <w:color w:val="000000" w:themeColor="text1"/>
          <w:lang w:eastAsia="ko-KR"/>
        </w:rPr>
        <w:t>agree</w:t>
      </w:r>
      <w:r w:rsidR="00A0693A">
        <w:rPr>
          <w:b/>
          <w:color w:val="000000" w:themeColor="text1"/>
          <w:lang w:eastAsia="ko-KR"/>
        </w:rPr>
        <w:t>s</w:t>
      </w:r>
      <w:r w:rsidRPr="00F4729F">
        <w:rPr>
          <w:b/>
          <w:color w:val="000000" w:themeColor="text1"/>
          <w:lang w:eastAsia="ko-KR"/>
        </w:rPr>
        <w:t xml:space="preserve"> that </w:t>
      </w:r>
      <w:r w:rsidRPr="008D572C">
        <w:rPr>
          <w:b/>
          <w:color w:val="000000" w:themeColor="text1"/>
          <w:lang w:eastAsia="ko-KR"/>
        </w:rPr>
        <w:t>the same condition of BFR cancellation is applied for SpCell and SCell.</w:t>
      </w:r>
    </w:p>
    <w:p w:rsidR="00AF2165" w:rsidRPr="008D572C" w:rsidRDefault="00AF2165" w:rsidP="00AF2165">
      <w:pPr>
        <w:pStyle w:val="ac"/>
        <w:numPr>
          <w:ilvl w:val="0"/>
          <w:numId w:val="39"/>
        </w:numPr>
        <w:spacing w:before="120" w:after="120"/>
        <w:ind w:leftChars="0"/>
        <w:rPr>
          <w:b/>
          <w:color w:val="000000" w:themeColor="text1"/>
          <w:lang w:val="en-US" w:eastAsia="ko-KR"/>
        </w:rPr>
      </w:pPr>
      <w:r w:rsidRPr="008D572C">
        <w:rPr>
          <w:b/>
          <w:color w:val="000000" w:themeColor="text1"/>
          <w:lang w:val="en-US" w:eastAsia="ko-KR"/>
        </w:rPr>
        <w:t xml:space="preserve">Triggered BFRs for a BFD-RS set of a </w:t>
      </w:r>
      <w:r>
        <w:rPr>
          <w:b/>
          <w:color w:val="000000" w:themeColor="text1"/>
          <w:lang w:val="en-US" w:eastAsia="ko-KR"/>
        </w:rPr>
        <w:t>SCell/</w:t>
      </w:r>
      <w:r w:rsidRPr="008D572C">
        <w:rPr>
          <w:b/>
          <w:color w:val="000000" w:themeColor="text1"/>
          <w:lang w:val="en-US" w:eastAsia="ko-KR"/>
        </w:rPr>
        <w:t>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rsidR="00450AE2" w:rsidRDefault="00450AE2" w:rsidP="00CA6CAD">
      <w:pPr>
        <w:spacing w:before="120" w:after="120"/>
        <w:rPr>
          <w:color w:val="000000" w:themeColor="text1"/>
          <w:lang w:val="en-US" w:eastAsia="ko-KR"/>
        </w:rPr>
      </w:pPr>
    </w:p>
    <w:p w:rsidR="00CA6CAD" w:rsidRDefault="00CA6CAD" w:rsidP="00CA6CAD">
      <w:pPr>
        <w:spacing w:before="120" w:after="120"/>
        <w:rPr>
          <w:color w:val="000000" w:themeColor="text1"/>
          <w:lang w:eastAsia="ko-KR"/>
        </w:rPr>
      </w:pPr>
      <w:r>
        <w:rPr>
          <w:rFonts w:hint="eastAsia"/>
          <w:color w:val="000000" w:themeColor="text1"/>
          <w:lang w:val="en-US" w:eastAsia="ko-KR"/>
        </w:rPr>
        <w:t xml:space="preserve">Next, </w:t>
      </w:r>
      <w:r w:rsidRPr="00B93A26">
        <w:rPr>
          <w:color w:val="000000" w:themeColor="text1"/>
          <w:lang w:val="en-US" w:eastAsia="ko-KR"/>
        </w:rPr>
        <w:t>when the beam failure is detected on both TRPs of Scell</w:t>
      </w:r>
      <w:r>
        <w:rPr>
          <w:color w:val="000000" w:themeColor="text1"/>
          <w:lang w:eastAsia="ko-KR"/>
        </w:rPr>
        <w:t xml:space="preserve">, </w:t>
      </w:r>
      <w:r w:rsidRPr="00CA6CAD">
        <w:rPr>
          <w:color w:val="000000" w:themeColor="text1"/>
          <w:lang w:eastAsia="ko-KR"/>
        </w:rPr>
        <w:t>which of the following options shall be applied</w:t>
      </w:r>
      <w:r>
        <w:rPr>
          <w:color w:val="000000" w:themeColor="text1"/>
          <w:lang w:eastAsia="ko-KR"/>
        </w:rPr>
        <w:t xml:space="preserve"> is remained as </w:t>
      </w:r>
      <w:r w:rsidR="00367FBC">
        <w:rPr>
          <w:color w:val="000000" w:themeColor="text1"/>
          <w:lang w:eastAsia="ko-KR"/>
        </w:rPr>
        <w:t xml:space="preserve">the </w:t>
      </w:r>
      <w:r w:rsidR="004D0A0C">
        <w:rPr>
          <w:color w:val="000000" w:themeColor="text1"/>
          <w:lang w:eastAsia="ko-KR"/>
        </w:rPr>
        <w:t>3rd</w:t>
      </w:r>
      <w:r w:rsidR="00367FBC">
        <w:rPr>
          <w:color w:val="000000" w:themeColor="text1"/>
          <w:lang w:eastAsia="ko-KR"/>
        </w:rPr>
        <w:t xml:space="preserve"> </w:t>
      </w:r>
      <w:r>
        <w:rPr>
          <w:color w:val="000000" w:themeColor="text1"/>
          <w:lang w:eastAsia="ko-KR"/>
        </w:rPr>
        <w:t>FFS.</w:t>
      </w:r>
    </w:p>
    <w:p w:rsidR="00CA6CAD" w:rsidRPr="00CA6CAD" w:rsidRDefault="00CA6CAD" w:rsidP="00CA6CAD">
      <w:pPr>
        <w:pStyle w:val="ac"/>
        <w:numPr>
          <w:ilvl w:val="0"/>
          <w:numId w:val="39"/>
        </w:numPr>
        <w:spacing w:before="120" w:after="120"/>
        <w:ind w:leftChars="0"/>
        <w:rPr>
          <w:color w:val="000000" w:themeColor="text1"/>
          <w:lang w:val="en-US" w:eastAsia="ko-KR"/>
        </w:rPr>
      </w:pPr>
      <w:r w:rsidRPr="00CA6CAD">
        <w:rPr>
          <w:color w:val="000000" w:themeColor="text1"/>
          <w:lang w:val="en-US" w:eastAsia="ko-KR"/>
        </w:rPr>
        <w:t>Option 1: Cell specific BFR of SCell is triggered. Triggered Cell specific BFR of SCell is cancelled when BFR MAC CE containing beam failure information of both TRP of the SCell is transmitted.</w:t>
      </w:r>
    </w:p>
    <w:p w:rsidR="00CA6CAD" w:rsidRPr="00CA6CAD" w:rsidRDefault="00CA6CAD" w:rsidP="00CA6CAD">
      <w:pPr>
        <w:pStyle w:val="ac"/>
        <w:numPr>
          <w:ilvl w:val="0"/>
          <w:numId w:val="39"/>
        </w:numPr>
        <w:spacing w:before="120" w:after="120"/>
        <w:ind w:leftChars="0"/>
        <w:rPr>
          <w:color w:val="000000" w:themeColor="text1"/>
          <w:lang w:val="en-US" w:eastAsia="ko-KR"/>
        </w:rPr>
      </w:pPr>
      <w:r>
        <w:rPr>
          <w:color w:val="000000" w:themeColor="text1"/>
          <w:lang w:val="en-US" w:eastAsia="ko-KR"/>
        </w:rPr>
        <w:t>Option 2</w:t>
      </w:r>
      <w:r w:rsidRPr="00CA6CAD">
        <w:rPr>
          <w:color w:val="000000" w:themeColor="text1"/>
          <w:lang w:val="en-US" w:eastAsia="ko-KR"/>
        </w:rPr>
        <w:t>: TRP specific BFR for both the failed TRPs remains as pending. TRP specific BFR cancellation procedure (as discussed in Proposal 10) is applied for each TRP independently.</w:t>
      </w:r>
    </w:p>
    <w:p w:rsidR="00FF65C9" w:rsidRDefault="00FF65C9" w:rsidP="00B5632D">
      <w:pPr>
        <w:spacing w:before="120" w:after="120"/>
        <w:rPr>
          <w:color w:val="000000" w:themeColor="text1"/>
          <w:lang w:val="en-US" w:eastAsia="ko-KR"/>
        </w:rPr>
      </w:pPr>
    </w:p>
    <w:p w:rsidR="00A0693A" w:rsidRDefault="00AF2165" w:rsidP="00B5632D">
      <w:pPr>
        <w:spacing w:before="120" w:after="120"/>
        <w:rPr>
          <w:color w:val="000000" w:themeColor="text1"/>
          <w:lang w:val="en-US" w:eastAsia="ko-KR"/>
        </w:rPr>
      </w:pPr>
      <w:r>
        <w:rPr>
          <w:color w:val="000000" w:themeColor="text1"/>
          <w:lang w:val="en-US" w:eastAsia="ko-KR"/>
        </w:rPr>
        <w:t xml:space="preserve">In Option 1, BFR due to BFR on both TRPs can be cancelled only when Enhanced BFR MAC CE includes BFR information for both TRPs and is transmitted. If BFR information for one TRP is transmitted, </w:t>
      </w:r>
      <w:r w:rsidR="00A0693A">
        <w:rPr>
          <w:color w:val="000000" w:themeColor="text1"/>
          <w:lang w:val="en-US" w:eastAsia="ko-KR"/>
        </w:rPr>
        <w:t xml:space="preserve">BFR is not cancelled. </w:t>
      </w:r>
    </w:p>
    <w:p w:rsidR="00A0693A" w:rsidRDefault="00A0693A" w:rsidP="00B5632D">
      <w:pPr>
        <w:spacing w:before="120" w:after="120"/>
        <w:rPr>
          <w:color w:val="000000" w:themeColor="text1"/>
          <w:lang w:val="en-US" w:eastAsia="ko-KR"/>
        </w:rPr>
      </w:pPr>
      <w:r>
        <w:rPr>
          <w:color w:val="000000" w:themeColor="text1"/>
          <w:lang w:val="en-US" w:eastAsia="ko-KR"/>
        </w:rPr>
        <w:t>In Option 2, even if BFR information for one TRP is transmitted, BFR is cancelled on the TRP.</w:t>
      </w:r>
    </w:p>
    <w:p w:rsidR="00A0693A" w:rsidRDefault="00A0693A" w:rsidP="00B5632D">
      <w:pPr>
        <w:spacing w:before="120" w:after="120"/>
        <w:rPr>
          <w:color w:val="000000" w:themeColor="text1"/>
          <w:lang w:val="en-US" w:eastAsia="ko-KR"/>
        </w:rPr>
      </w:pPr>
      <w:r w:rsidRPr="00A0693A">
        <w:rPr>
          <w:color w:val="000000" w:themeColor="text1"/>
          <w:lang w:val="en-US" w:eastAsia="ko-KR"/>
        </w:rPr>
        <w:t>As RAN2 already agreed proposal 10 of e-mail discussion in RAN2#116</w:t>
      </w:r>
      <w:r>
        <w:rPr>
          <w:color w:val="000000" w:themeColor="text1"/>
          <w:lang w:val="en-US" w:eastAsia="ko-KR"/>
        </w:rPr>
        <w:t>-e</w:t>
      </w:r>
      <w:r w:rsidRPr="00A0693A">
        <w:rPr>
          <w:color w:val="000000" w:themeColor="text1"/>
          <w:lang w:val="en-US" w:eastAsia="ko-KR"/>
        </w:rPr>
        <w:t xml:space="preserve">, </w:t>
      </w:r>
      <w:r>
        <w:rPr>
          <w:color w:val="000000" w:themeColor="text1"/>
          <w:lang w:val="en-US" w:eastAsia="ko-KR"/>
        </w:rPr>
        <w:t>O</w:t>
      </w:r>
      <w:r w:rsidRPr="00A0693A">
        <w:rPr>
          <w:color w:val="000000" w:themeColor="text1"/>
          <w:lang w:val="en-US" w:eastAsia="ko-KR"/>
        </w:rPr>
        <w:t>ption2 is straightforward.</w:t>
      </w:r>
    </w:p>
    <w:p w:rsidR="00AF5F6A" w:rsidRDefault="00A7276B" w:rsidP="00FF65C9">
      <w:pPr>
        <w:spacing w:before="120" w:after="120"/>
        <w:rPr>
          <w:color w:val="000000" w:themeColor="text1"/>
          <w:lang w:val="en-US" w:eastAsia="ko-KR"/>
        </w:rPr>
      </w:pPr>
      <w:r w:rsidRPr="00A7276B">
        <w:rPr>
          <w:rFonts w:hint="eastAsia"/>
          <w:b/>
          <w:color w:val="000000" w:themeColor="text1"/>
          <w:lang w:val="en-US" w:eastAsia="ko-KR"/>
        </w:rPr>
        <w:t xml:space="preserve">Proposal </w:t>
      </w:r>
      <w:r w:rsidR="0049152E">
        <w:rPr>
          <w:b/>
          <w:color w:val="000000" w:themeColor="text1"/>
          <w:lang w:val="en-US" w:eastAsia="ko-KR"/>
        </w:rPr>
        <w:t>6</w:t>
      </w:r>
      <w:r w:rsidRPr="00A7276B">
        <w:rPr>
          <w:b/>
          <w:color w:val="000000" w:themeColor="text1"/>
          <w:lang w:val="en-US" w:eastAsia="ko-KR"/>
        </w:rPr>
        <w:t xml:space="preserve">. RAN2 </w:t>
      </w:r>
      <w:r w:rsidR="00A0693A">
        <w:rPr>
          <w:b/>
          <w:color w:val="000000" w:themeColor="text1"/>
          <w:lang w:val="en-US" w:eastAsia="ko-KR"/>
        </w:rPr>
        <w:t xml:space="preserve">agrees that TRP-specific BFR triggering and BFR cancellation is applied for each TRP when </w:t>
      </w:r>
      <w:r w:rsidR="00A0693A" w:rsidRPr="00A0693A">
        <w:rPr>
          <w:b/>
          <w:color w:val="000000" w:themeColor="text1"/>
          <w:lang w:val="en-US" w:eastAsia="ko-KR"/>
        </w:rPr>
        <w:t>the beam failur</w:t>
      </w:r>
      <w:r w:rsidR="00A0693A">
        <w:rPr>
          <w:b/>
          <w:color w:val="000000" w:themeColor="text1"/>
          <w:lang w:val="en-US" w:eastAsia="ko-KR"/>
        </w:rPr>
        <w:t>e is detected on both TRPs of SC</w:t>
      </w:r>
      <w:r w:rsidR="00A0693A" w:rsidRPr="00A0693A">
        <w:rPr>
          <w:b/>
          <w:color w:val="000000" w:themeColor="text1"/>
          <w:lang w:val="en-US" w:eastAsia="ko-KR"/>
        </w:rPr>
        <w:t>ell</w:t>
      </w:r>
      <w:r w:rsidR="00A0693A">
        <w:rPr>
          <w:b/>
          <w:color w:val="000000" w:themeColor="text1"/>
          <w:lang w:val="en-US" w:eastAsia="ko-KR"/>
        </w:rPr>
        <w:t>.</w:t>
      </w:r>
    </w:p>
    <w:p w:rsidR="00F87330" w:rsidRDefault="00F87330" w:rsidP="00132A28">
      <w:pPr>
        <w:spacing w:before="120" w:after="120"/>
        <w:rPr>
          <w:color w:val="000000" w:themeColor="text1"/>
          <w:lang w:val="en-US" w:eastAsia="ko-KR"/>
        </w:rPr>
      </w:pPr>
    </w:p>
    <w:p w:rsidR="009441C5" w:rsidRDefault="00810B77">
      <w:pPr>
        <w:pStyle w:val="1"/>
        <w:rPr>
          <w:color w:val="000000" w:themeColor="text1"/>
          <w:lang w:val="en-US"/>
        </w:rPr>
      </w:pPr>
      <w:r>
        <w:rPr>
          <w:color w:val="000000" w:themeColor="text1"/>
          <w:lang w:val="en-US"/>
        </w:rPr>
        <w:t>3.</w:t>
      </w:r>
      <w:r>
        <w:rPr>
          <w:color w:val="000000" w:themeColor="text1"/>
          <w:lang w:val="en-US"/>
        </w:rPr>
        <w:tab/>
        <w:t>Conclusion</w:t>
      </w:r>
    </w:p>
    <w:p w:rsidR="00F4729F" w:rsidRDefault="00810B77">
      <w:pPr>
        <w:rPr>
          <w:color w:val="000000" w:themeColor="text1"/>
          <w:lang w:eastAsia="ko-KR"/>
        </w:rPr>
      </w:pPr>
      <w:r>
        <w:rPr>
          <w:color w:val="000000" w:themeColor="text1"/>
          <w:lang w:val="en-US" w:eastAsia="ko-KR"/>
        </w:rPr>
        <w:t xml:space="preserve">In this document, we discuss </w:t>
      </w:r>
      <w:r w:rsidR="00F4729F">
        <w:rPr>
          <w:color w:val="000000" w:themeColor="text1"/>
          <w:lang w:val="en-US" w:eastAsia="ko-KR"/>
        </w:rPr>
        <w:t>four FFSs on BFD/BFR for mTRP in [1] and made proposals.</w:t>
      </w:r>
    </w:p>
    <w:p w:rsidR="0049152E" w:rsidRPr="00B45D25" w:rsidRDefault="0049152E" w:rsidP="0049152E">
      <w:pPr>
        <w:spacing w:before="120" w:after="120"/>
        <w:rPr>
          <w:b/>
          <w:color w:val="000000" w:themeColor="text1"/>
          <w:lang w:eastAsia="ko-KR"/>
        </w:rPr>
      </w:pPr>
      <w:r w:rsidRPr="00B45D25">
        <w:rPr>
          <w:b/>
          <w:color w:val="000000" w:themeColor="text1"/>
          <w:lang w:eastAsia="ko-KR"/>
        </w:rPr>
        <w:t>Proposal 1. RAN2 does not support the truncation per TRP, i.e., the UE does not includes BFR information for both TRP for the Serving Cell if there is not enough bits.</w:t>
      </w:r>
    </w:p>
    <w:p w:rsidR="0049152E" w:rsidRPr="00FB707E" w:rsidRDefault="0049152E" w:rsidP="0049152E">
      <w:pPr>
        <w:spacing w:before="120" w:after="120"/>
        <w:rPr>
          <w:b/>
          <w:color w:val="000000" w:themeColor="text1"/>
          <w:lang w:val="en-US" w:eastAsia="ko-KR"/>
        </w:rPr>
      </w:pPr>
      <w:r w:rsidRPr="00FB707E">
        <w:rPr>
          <w:rFonts w:hint="eastAsia"/>
          <w:b/>
          <w:color w:val="000000" w:themeColor="text1"/>
          <w:lang w:val="en-US" w:eastAsia="ko-KR"/>
        </w:rPr>
        <w:t>P</w:t>
      </w:r>
      <w:r w:rsidRPr="00FB707E">
        <w:rPr>
          <w:b/>
          <w:color w:val="000000" w:themeColor="text1"/>
          <w:lang w:val="en-US" w:eastAsia="ko-KR"/>
        </w:rPr>
        <w:t xml:space="preserve">roposal </w:t>
      </w:r>
      <w:r>
        <w:rPr>
          <w:b/>
          <w:color w:val="000000" w:themeColor="text1"/>
          <w:lang w:val="en-US" w:eastAsia="ko-KR"/>
        </w:rPr>
        <w:t>2</w:t>
      </w:r>
      <w:r w:rsidRPr="00FB707E">
        <w:rPr>
          <w:b/>
          <w:color w:val="000000" w:themeColor="text1"/>
          <w:lang w:val="en-US" w:eastAsia="ko-KR"/>
        </w:rPr>
        <w:t>. For SCell, if BFR is detected for TRP</w:t>
      </w:r>
      <w:r>
        <w:rPr>
          <w:b/>
          <w:color w:val="000000" w:themeColor="text1"/>
          <w:lang w:val="en-US" w:eastAsia="ko-KR"/>
        </w:rPr>
        <w:t xml:space="preserve"> 2</w:t>
      </w:r>
      <w:r w:rsidRPr="00FB707E">
        <w:rPr>
          <w:b/>
          <w:color w:val="000000" w:themeColor="text1"/>
          <w:lang w:val="en-US" w:eastAsia="ko-KR"/>
        </w:rPr>
        <w:t xml:space="preserve"> while </w:t>
      </w:r>
      <w:r w:rsidRPr="00FB707E">
        <w:rPr>
          <w:rFonts w:hint="eastAsia"/>
          <w:b/>
          <w:color w:val="000000" w:themeColor="text1"/>
          <w:lang w:val="en-US" w:eastAsia="ko-KR"/>
        </w:rPr>
        <w:t>a</w:t>
      </w:r>
      <w:r>
        <w:rPr>
          <w:b/>
          <w:color w:val="000000" w:themeColor="text1"/>
          <w:lang w:val="en-US" w:eastAsia="ko-KR"/>
        </w:rPr>
        <w:t>n</w:t>
      </w:r>
      <w:r w:rsidRPr="00FB707E">
        <w:rPr>
          <w:rFonts w:hint="eastAsia"/>
          <w:b/>
          <w:color w:val="000000" w:themeColor="text1"/>
          <w:lang w:val="en-US" w:eastAsia="ko-KR"/>
        </w:rPr>
        <w:t xml:space="preserve"> </w:t>
      </w:r>
      <w:r>
        <w:rPr>
          <w:b/>
          <w:color w:val="000000" w:themeColor="text1"/>
          <w:lang w:val="en-US" w:eastAsia="ko-KR"/>
        </w:rPr>
        <w:t xml:space="preserve">Enhanced </w:t>
      </w:r>
      <w:r w:rsidRPr="00FB707E">
        <w:rPr>
          <w:rFonts w:hint="eastAsia"/>
          <w:b/>
          <w:color w:val="000000" w:themeColor="text1"/>
          <w:lang w:val="en-US" w:eastAsia="ko-KR"/>
        </w:rPr>
        <w:t xml:space="preserve">BFR MAC CE is sent for </w:t>
      </w:r>
      <w:r>
        <w:rPr>
          <w:rFonts w:hint="eastAsia"/>
          <w:b/>
          <w:color w:val="000000" w:themeColor="text1"/>
          <w:lang w:val="en-US" w:eastAsia="ko-KR"/>
        </w:rPr>
        <w:t>TRP</w:t>
      </w:r>
      <w:r>
        <w:rPr>
          <w:b/>
          <w:color w:val="000000" w:themeColor="text1"/>
          <w:lang w:val="en-US" w:eastAsia="ko-KR"/>
        </w:rPr>
        <w:t xml:space="preserve"> 1, </w:t>
      </w:r>
      <w:r w:rsidRPr="00FB707E">
        <w:rPr>
          <w:b/>
          <w:color w:val="000000" w:themeColor="text1"/>
          <w:lang w:val="en-US" w:eastAsia="ko-KR"/>
        </w:rPr>
        <w:t>UE sends a</w:t>
      </w:r>
      <w:r>
        <w:rPr>
          <w:b/>
          <w:color w:val="000000" w:themeColor="text1"/>
          <w:lang w:val="en-US" w:eastAsia="ko-KR"/>
        </w:rPr>
        <w:t>n</w:t>
      </w:r>
      <w:r w:rsidRPr="00FB707E">
        <w:rPr>
          <w:b/>
          <w:color w:val="000000" w:themeColor="text1"/>
          <w:lang w:val="en-US" w:eastAsia="ko-KR"/>
        </w:rPr>
        <w:t xml:space="preserve"> </w:t>
      </w:r>
      <w:r>
        <w:rPr>
          <w:b/>
          <w:color w:val="000000" w:themeColor="text1"/>
          <w:lang w:val="en-US" w:eastAsia="ko-KR"/>
        </w:rPr>
        <w:t xml:space="preserve">Enhanced </w:t>
      </w:r>
      <w:r w:rsidRPr="00FB707E">
        <w:rPr>
          <w:b/>
          <w:color w:val="000000" w:themeColor="text1"/>
          <w:lang w:val="en-US" w:eastAsia="ko-KR"/>
        </w:rPr>
        <w:t xml:space="preserve">BFR MAC CE by including only the </w:t>
      </w:r>
      <w:r>
        <w:rPr>
          <w:b/>
          <w:color w:val="000000" w:themeColor="text1"/>
          <w:lang w:val="en-US" w:eastAsia="ko-KR"/>
        </w:rPr>
        <w:t>BFR</w:t>
      </w:r>
      <w:r w:rsidRPr="00FB707E">
        <w:rPr>
          <w:b/>
          <w:color w:val="000000" w:themeColor="text1"/>
          <w:lang w:val="en-US" w:eastAsia="ko-KR"/>
        </w:rPr>
        <w:t xml:space="preserve"> information</w:t>
      </w:r>
      <w:r>
        <w:rPr>
          <w:b/>
          <w:color w:val="000000" w:themeColor="text1"/>
          <w:lang w:val="en-US" w:eastAsia="ko-KR"/>
        </w:rPr>
        <w:t xml:space="preserve"> for TRP 2</w:t>
      </w:r>
      <w:r w:rsidRPr="00FB707E">
        <w:rPr>
          <w:b/>
          <w:color w:val="000000" w:themeColor="text1"/>
          <w:lang w:val="en-US" w:eastAsia="ko-KR"/>
        </w:rPr>
        <w:t xml:space="preserve">. </w:t>
      </w:r>
    </w:p>
    <w:p w:rsidR="0049152E" w:rsidRPr="00470471" w:rsidRDefault="0049152E" w:rsidP="0049152E">
      <w:pPr>
        <w:spacing w:before="120" w:after="120"/>
        <w:rPr>
          <w:b/>
          <w:color w:val="000000" w:themeColor="text1"/>
          <w:lang w:eastAsia="ko-KR"/>
        </w:rPr>
      </w:pPr>
      <w:r>
        <w:rPr>
          <w:b/>
          <w:color w:val="000000" w:themeColor="text1"/>
          <w:lang w:eastAsia="ko-KR"/>
        </w:rPr>
        <w:t>Proposal 3</w:t>
      </w:r>
      <w:r w:rsidRPr="00470471">
        <w:rPr>
          <w:b/>
          <w:color w:val="000000" w:themeColor="text1"/>
          <w:lang w:eastAsia="ko-KR"/>
        </w:rPr>
        <w:t>. For SpCell, if BFR is detected for TRP2 while a BFR MAC CE is sent for TR</w:t>
      </w:r>
      <w:r>
        <w:rPr>
          <w:b/>
          <w:color w:val="000000" w:themeColor="text1"/>
          <w:lang w:eastAsia="ko-KR"/>
        </w:rPr>
        <w:t>P1, the UE does not initiate</w:t>
      </w:r>
      <w:r w:rsidRPr="00470471">
        <w:rPr>
          <w:b/>
          <w:color w:val="000000" w:themeColor="text1"/>
          <w:lang w:eastAsia="ko-KR"/>
        </w:rPr>
        <w:t xml:space="preserve"> RA </w:t>
      </w:r>
      <w:r>
        <w:rPr>
          <w:b/>
          <w:color w:val="000000" w:themeColor="text1"/>
          <w:lang w:eastAsia="ko-KR"/>
        </w:rPr>
        <w:t xml:space="preserve">procedure for BFR but only sends Enhanced </w:t>
      </w:r>
      <w:r w:rsidRPr="00470471">
        <w:rPr>
          <w:b/>
          <w:color w:val="000000" w:themeColor="text1"/>
          <w:lang w:eastAsia="ko-KR"/>
        </w:rPr>
        <w:t>BFR MAC CE for TRP2.</w:t>
      </w:r>
    </w:p>
    <w:p w:rsidR="0049152E" w:rsidRPr="007F3349" w:rsidRDefault="0049152E" w:rsidP="0049152E">
      <w:pPr>
        <w:spacing w:before="120" w:after="120"/>
        <w:rPr>
          <w:b/>
          <w:color w:val="000000" w:themeColor="text1"/>
          <w:lang w:eastAsia="ko-KR"/>
        </w:rPr>
      </w:pPr>
      <w:r>
        <w:rPr>
          <w:rFonts w:hint="eastAsia"/>
          <w:b/>
          <w:color w:val="000000" w:themeColor="text1"/>
          <w:lang w:eastAsia="ko-KR"/>
        </w:rPr>
        <w:t xml:space="preserve">Proposal </w:t>
      </w:r>
      <w:r>
        <w:rPr>
          <w:b/>
          <w:color w:val="000000" w:themeColor="text1"/>
          <w:lang w:eastAsia="ko-KR"/>
        </w:rPr>
        <w:t>4</w:t>
      </w:r>
      <w:r w:rsidRPr="007F3349">
        <w:rPr>
          <w:rFonts w:hint="eastAsia"/>
          <w:b/>
          <w:color w:val="000000" w:themeColor="text1"/>
          <w:lang w:eastAsia="ko-KR"/>
        </w:rPr>
        <w:t xml:space="preserve">. </w:t>
      </w:r>
      <w:r>
        <w:rPr>
          <w:b/>
          <w:color w:val="000000" w:themeColor="text1"/>
          <w:lang w:eastAsia="ko-KR"/>
        </w:rPr>
        <w:t xml:space="preserve">RAN2 agrees that </w:t>
      </w:r>
      <w:r w:rsidRPr="007F3349">
        <w:rPr>
          <w:b/>
          <w:color w:val="000000" w:themeColor="text1"/>
          <w:lang w:eastAsia="ko-KR"/>
        </w:rPr>
        <w:t>“beam failure is detected on both TRPs” means that BFR is triggered for a TRP of the serving cell while the BFR for another TRP of same serving cell is still pending (i.e. not cancelled).</w:t>
      </w:r>
    </w:p>
    <w:p w:rsidR="0049152E" w:rsidRDefault="0049152E" w:rsidP="0049152E">
      <w:pPr>
        <w:spacing w:before="120" w:after="120"/>
        <w:rPr>
          <w:b/>
          <w:color w:val="000000" w:themeColor="text1"/>
          <w:lang w:eastAsia="ko-KR"/>
        </w:rPr>
      </w:pPr>
      <w:r>
        <w:rPr>
          <w:b/>
          <w:color w:val="000000" w:themeColor="text1"/>
          <w:lang w:eastAsia="ko-KR"/>
        </w:rPr>
        <w:t>Proposal 5.</w:t>
      </w:r>
      <w:r w:rsidRPr="00F4729F">
        <w:rPr>
          <w:b/>
          <w:color w:val="000000" w:themeColor="text1"/>
          <w:lang w:eastAsia="ko-KR"/>
        </w:rPr>
        <w:t xml:space="preserve"> RAN2 </w:t>
      </w:r>
      <w:r>
        <w:rPr>
          <w:b/>
          <w:color w:val="000000" w:themeColor="text1"/>
          <w:lang w:eastAsia="ko-KR"/>
        </w:rPr>
        <w:t>agrees</w:t>
      </w:r>
      <w:r w:rsidRPr="00F4729F">
        <w:rPr>
          <w:b/>
          <w:color w:val="000000" w:themeColor="text1"/>
          <w:lang w:eastAsia="ko-KR"/>
        </w:rPr>
        <w:t xml:space="preserve"> that </w:t>
      </w:r>
      <w:r w:rsidRPr="008D572C">
        <w:rPr>
          <w:b/>
          <w:color w:val="000000" w:themeColor="text1"/>
          <w:lang w:eastAsia="ko-KR"/>
        </w:rPr>
        <w:t>the same condition of BFR cancellation is applied for SpCell and SCell.</w:t>
      </w:r>
    </w:p>
    <w:p w:rsidR="0049152E" w:rsidRPr="008D572C" w:rsidRDefault="0049152E" w:rsidP="0049152E">
      <w:pPr>
        <w:pStyle w:val="ac"/>
        <w:numPr>
          <w:ilvl w:val="0"/>
          <w:numId w:val="39"/>
        </w:numPr>
        <w:spacing w:before="120" w:after="120"/>
        <w:ind w:leftChars="0"/>
        <w:rPr>
          <w:b/>
          <w:color w:val="000000" w:themeColor="text1"/>
          <w:lang w:val="en-US" w:eastAsia="ko-KR"/>
        </w:rPr>
      </w:pPr>
      <w:r w:rsidRPr="008D572C">
        <w:rPr>
          <w:b/>
          <w:color w:val="000000" w:themeColor="text1"/>
          <w:lang w:val="en-US" w:eastAsia="ko-KR"/>
        </w:rPr>
        <w:t xml:space="preserve">Triggered BFRs for a BFD-RS set of a </w:t>
      </w:r>
      <w:r>
        <w:rPr>
          <w:b/>
          <w:color w:val="000000" w:themeColor="text1"/>
          <w:lang w:val="en-US" w:eastAsia="ko-KR"/>
        </w:rPr>
        <w:t>SCell/</w:t>
      </w:r>
      <w:r w:rsidRPr="008D572C">
        <w:rPr>
          <w:b/>
          <w:color w:val="000000" w:themeColor="text1"/>
          <w:lang w:val="en-US" w:eastAsia="ko-KR"/>
        </w:rPr>
        <w:t>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rsidR="0049152E" w:rsidRDefault="0049152E" w:rsidP="0049152E">
      <w:pPr>
        <w:spacing w:before="120" w:after="120"/>
        <w:rPr>
          <w:color w:val="000000" w:themeColor="text1"/>
          <w:lang w:val="en-US" w:eastAsia="ko-KR"/>
        </w:rPr>
      </w:pPr>
      <w:r w:rsidRPr="00A7276B">
        <w:rPr>
          <w:rFonts w:hint="eastAsia"/>
          <w:b/>
          <w:color w:val="000000" w:themeColor="text1"/>
          <w:lang w:val="en-US" w:eastAsia="ko-KR"/>
        </w:rPr>
        <w:lastRenderedPageBreak/>
        <w:t xml:space="preserve">Proposal </w:t>
      </w:r>
      <w:r>
        <w:rPr>
          <w:b/>
          <w:color w:val="000000" w:themeColor="text1"/>
          <w:lang w:val="en-US" w:eastAsia="ko-KR"/>
        </w:rPr>
        <w:t>6</w:t>
      </w:r>
      <w:r w:rsidRPr="00A7276B">
        <w:rPr>
          <w:b/>
          <w:color w:val="000000" w:themeColor="text1"/>
          <w:lang w:val="en-US" w:eastAsia="ko-KR"/>
        </w:rPr>
        <w:t xml:space="preserve">. RAN2 </w:t>
      </w:r>
      <w:r>
        <w:rPr>
          <w:b/>
          <w:color w:val="000000" w:themeColor="text1"/>
          <w:lang w:val="en-US" w:eastAsia="ko-KR"/>
        </w:rPr>
        <w:t xml:space="preserve">agrees that TRP-specific BFR triggering and BFR cancellation is applied for each TRP when </w:t>
      </w:r>
      <w:r w:rsidRPr="00A0693A">
        <w:rPr>
          <w:b/>
          <w:color w:val="000000" w:themeColor="text1"/>
          <w:lang w:val="en-US" w:eastAsia="ko-KR"/>
        </w:rPr>
        <w:t>the beam failur</w:t>
      </w:r>
      <w:r>
        <w:rPr>
          <w:b/>
          <w:color w:val="000000" w:themeColor="text1"/>
          <w:lang w:val="en-US" w:eastAsia="ko-KR"/>
        </w:rPr>
        <w:t>e is detected on both TRPs of SC</w:t>
      </w:r>
      <w:r w:rsidRPr="00A0693A">
        <w:rPr>
          <w:b/>
          <w:color w:val="000000" w:themeColor="text1"/>
          <w:lang w:val="en-US" w:eastAsia="ko-KR"/>
        </w:rPr>
        <w:t>ell</w:t>
      </w:r>
      <w:r>
        <w:rPr>
          <w:b/>
          <w:color w:val="000000" w:themeColor="text1"/>
          <w:lang w:val="en-US" w:eastAsia="ko-KR"/>
        </w:rPr>
        <w:t>.</w:t>
      </w:r>
    </w:p>
    <w:p w:rsidR="007C54DE" w:rsidRDefault="007C54DE">
      <w:pPr>
        <w:rPr>
          <w:color w:val="000000" w:themeColor="text1"/>
          <w:lang w:val="en-US" w:eastAsia="ko-KR"/>
        </w:rPr>
      </w:pPr>
    </w:p>
    <w:p w:rsidR="009441C5" w:rsidRDefault="00810B77">
      <w:pPr>
        <w:pStyle w:val="1"/>
        <w:rPr>
          <w:rFonts w:cs="Arial"/>
          <w:color w:val="000000" w:themeColor="text1"/>
        </w:rPr>
      </w:pPr>
      <w:r>
        <w:rPr>
          <w:color w:val="000000" w:themeColor="text1"/>
          <w:lang w:val="en-US"/>
        </w:rPr>
        <w:t>4.</w:t>
      </w:r>
      <w:r>
        <w:rPr>
          <w:color w:val="000000" w:themeColor="text1"/>
          <w:lang w:val="en-US"/>
        </w:rPr>
        <w:tab/>
        <w:t>Reference</w:t>
      </w:r>
    </w:p>
    <w:p w:rsidR="00A40E57" w:rsidRPr="004C1D41" w:rsidRDefault="00A40E57" w:rsidP="00EC36D4">
      <w:pPr>
        <w:numPr>
          <w:ilvl w:val="0"/>
          <w:numId w:val="9"/>
        </w:numPr>
        <w:spacing w:after="0" w:line="240" w:lineRule="auto"/>
        <w:rPr>
          <w:color w:val="000000" w:themeColor="text1"/>
          <w:lang w:val="en-US" w:eastAsia="ko-KR"/>
        </w:rPr>
      </w:pPr>
      <w:r>
        <w:rPr>
          <w:color w:val="000000" w:themeColor="text1"/>
          <w:lang w:eastAsia="ko-KR"/>
        </w:rPr>
        <w:t>R2-21</w:t>
      </w:r>
      <w:r w:rsidR="00EC36D4">
        <w:rPr>
          <w:color w:val="000000" w:themeColor="text1"/>
          <w:lang w:eastAsia="ko-KR"/>
        </w:rPr>
        <w:t>11474</w:t>
      </w:r>
      <w:r>
        <w:rPr>
          <w:color w:val="000000" w:themeColor="text1"/>
          <w:lang w:eastAsia="ko-KR"/>
        </w:rPr>
        <w:tab/>
      </w:r>
      <w:r w:rsidR="00EC36D4" w:rsidRPr="00EC36D4">
        <w:rPr>
          <w:color w:val="000000" w:themeColor="text1"/>
          <w:lang w:eastAsia="ko-KR"/>
        </w:rPr>
        <w:t>Summary of [AT116-e] [017] [feMIMO] BFD BFR and Initial Running CRs</w:t>
      </w:r>
      <w:r w:rsidR="004C1D41">
        <w:rPr>
          <w:color w:val="000000" w:themeColor="text1"/>
          <w:lang w:eastAsia="ko-KR"/>
        </w:rPr>
        <w:tab/>
        <w:t>Samsung</w:t>
      </w:r>
    </w:p>
    <w:p w:rsidR="004C1D41" w:rsidRDefault="006C3F20" w:rsidP="006C3F20">
      <w:pPr>
        <w:numPr>
          <w:ilvl w:val="0"/>
          <w:numId w:val="9"/>
        </w:numPr>
        <w:spacing w:after="0" w:line="240" w:lineRule="auto"/>
        <w:rPr>
          <w:color w:val="000000" w:themeColor="text1"/>
          <w:lang w:val="en-US" w:eastAsia="ko-KR"/>
        </w:rPr>
      </w:pPr>
      <w:r w:rsidRPr="006C3F20">
        <w:rPr>
          <w:color w:val="000000" w:themeColor="text1"/>
          <w:lang w:val="en-US" w:eastAsia="ko-KR"/>
        </w:rPr>
        <w:t>TS 38.321</w:t>
      </w:r>
      <w:r w:rsidR="004C1D41" w:rsidRPr="004C1D41">
        <w:rPr>
          <w:color w:val="000000" w:themeColor="text1"/>
          <w:lang w:val="en-US" w:eastAsia="ko-KR"/>
        </w:rPr>
        <w:tab/>
      </w:r>
      <w:r w:rsidRPr="006C3F20">
        <w:rPr>
          <w:color w:val="000000" w:themeColor="text1"/>
          <w:lang w:val="en-US" w:eastAsia="ko-KR"/>
        </w:rPr>
        <w:t>Medium Access Control (MAC) protocol specification</w:t>
      </w:r>
      <w:r>
        <w:rPr>
          <w:color w:val="000000" w:themeColor="text1"/>
          <w:lang w:val="en-US" w:eastAsia="ko-KR"/>
        </w:rPr>
        <w:tab/>
      </w:r>
      <w:r w:rsidRPr="006C3F20">
        <w:rPr>
          <w:color w:val="000000" w:themeColor="text1"/>
          <w:lang w:val="en-US" w:eastAsia="ko-KR"/>
        </w:rPr>
        <w:t>V16.7.0</w:t>
      </w:r>
    </w:p>
    <w:p w:rsidR="00AF5F6A" w:rsidRDefault="00AF5F6A" w:rsidP="00AF5F6A">
      <w:pPr>
        <w:numPr>
          <w:ilvl w:val="0"/>
          <w:numId w:val="9"/>
        </w:numPr>
        <w:spacing w:after="0" w:line="240" w:lineRule="auto"/>
        <w:rPr>
          <w:color w:val="000000" w:themeColor="text1"/>
          <w:lang w:val="en-US" w:eastAsia="ko-KR"/>
        </w:rPr>
      </w:pPr>
      <w:r w:rsidRPr="00AF5F6A">
        <w:rPr>
          <w:color w:val="000000" w:themeColor="text1"/>
          <w:lang w:val="en-US" w:eastAsia="ko-KR"/>
        </w:rPr>
        <w:t>R2-2111662</w:t>
      </w:r>
      <w:r>
        <w:rPr>
          <w:color w:val="000000" w:themeColor="text1"/>
          <w:lang w:val="en-US" w:eastAsia="ko-KR"/>
        </w:rPr>
        <w:tab/>
      </w:r>
      <w:r w:rsidRPr="00AF5F6A">
        <w:rPr>
          <w:color w:val="000000" w:themeColor="text1"/>
          <w:lang w:val="en-US" w:eastAsia="ko-KR"/>
        </w:rPr>
        <w:t>MAC Running CR for Rel-17 feMIMO</w:t>
      </w:r>
      <w:r>
        <w:rPr>
          <w:color w:val="000000" w:themeColor="text1"/>
          <w:lang w:val="en-US" w:eastAsia="ko-KR"/>
        </w:rPr>
        <w:tab/>
      </w:r>
      <w:r>
        <w:rPr>
          <w:color w:val="000000" w:themeColor="text1"/>
          <w:lang w:val="en-US" w:eastAsia="ko-KR"/>
        </w:rPr>
        <w:tab/>
        <w:t>Samsung</w:t>
      </w:r>
    </w:p>
    <w:sectPr w:rsidR="00AF5F6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834" w:rsidRDefault="00A61834">
      <w:pPr>
        <w:spacing w:after="0" w:line="240" w:lineRule="auto"/>
      </w:pPr>
      <w:r>
        <w:separator/>
      </w:r>
    </w:p>
  </w:endnote>
  <w:endnote w:type="continuationSeparator" w:id="0">
    <w:p w:rsidR="00A61834" w:rsidRDefault="00A61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E28B9" w:rsidRDefault="00AE28B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E6603">
      <w:rPr>
        <w:rStyle w:val="a9"/>
        <w:noProof/>
      </w:rPr>
      <w:t>4</w:t>
    </w:r>
    <w:r>
      <w:rPr>
        <w:rStyle w:val="a9"/>
      </w:rPr>
      <w:fldChar w:fldCharType="end"/>
    </w:r>
  </w:p>
  <w:p w:rsidR="00AE28B9" w:rsidRDefault="00AE28B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834" w:rsidRDefault="00A61834">
      <w:pPr>
        <w:spacing w:after="0" w:line="240" w:lineRule="auto"/>
      </w:pPr>
      <w:r>
        <w:separator/>
      </w:r>
    </w:p>
  </w:footnote>
  <w:footnote w:type="continuationSeparator" w:id="0">
    <w:p w:rsidR="00A61834" w:rsidRDefault="00A618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6">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7">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2">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37">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26"/>
  </w:num>
  <w:num w:numId="3">
    <w:abstractNumId w:val="11"/>
  </w:num>
  <w:num w:numId="4">
    <w:abstractNumId w:val="13"/>
  </w:num>
  <w:num w:numId="5">
    <w:abstractNumId w:val="24"/>
  </w:num>
  <w:num w:numId="6">
    <w:abstractNumId w:val="14"/>
  </w:num>
  <w:num w:numId="7">
    <w:abstractNumId w:val="6"/>
  </w:num>
  <w:num w:numId="8">
    <w:abstractNumId w:val="28"/>
  </w:num>
  <w:num w:numId="9">
    <w:abstractNumId w:val="29"/>
  </w:num>
  <w:num w:numId="10">
    <w:abstractNumId w:val="4"/>
  </w:num>
  <w:num w:numId="11">
    <w:abstractNumId w:val="22"/>
  </w:num>
  <w:num w:numId="12">
    <w:abstractNumId w:val="1"/>
  </w:num>
  <w:num w:numId="13">
    <w:abstractNumId w:val="12"/>
  </w:num>
  <w:num w:numId="14">
    <w:abstractNumId w:val="20"/>
  </w:num>
  <w:num w:numId="15">
    <w:abstractNumId w:val="25"/>
  </w:num>
  <w:num w:numId="16">
    <w:abstractNumId w:val="3"/>
  </w:num>
  <w:num w:numId="17">
    <w:abstractNumId w:val="9"/>
  </w:num>
  <w:num w:numId="18">
    <w:abstractNumId w:val="10"/>
  </w:num>
  <w:num w:numId="19">
    <w:abstractNumId w:val="32"/>
  </w:num>
  <w:num w:numId="20">
    <w:abstractNumId w:val="8"/>
  </w:num>
  <w:num w:numId="21">
    <w:abstractNumId w:val="37"/>
  </w:num>
  <w:num w:numId="22">
    <w:abstractNumId w:val="27"/>
  </w:num>
  <w:num w:numId="23">
    <w:abstractNumId w:val="18"/>
  </w:num>
  <w:num w:numId="24">
    <w:abstractNumId w:val="0"/>
  </w:num>
  <w:num w:numId="25">
    <w:abstractNumId w:val="19"/>
  </w:num>
  <w:num w:numId="26">
    <w:abstractNumId w:val="7"/>
  </w:num>
  <w:num w:numId="27">
    <w:abstractNumId w:val="35"/>
  </w:num>
  <w:num w:numId="28">
    <w:abstractNumId w:val="16"/>
  </w:num>
  <w:num w:numId="29">
    <w:abstractNumId w:val="17"/>
  </w:num>
  <w:num w:numId="30">
    <w:abstractNumId w:val="21"/>
  </w:num>
  <w:num w:numId="31">
    <w:abstractNumId w:val="36"/>
  </w:num>
  <w:num w:numId="32">
    <w:abstractNumId w:val="31"/>
  </w:num>
  <w:num w:numId="33">
    <w:abstractNumId w:val="23"/>
  </w:num>
  <w:num w:numId="34">
    <w:abstractNumId w:val="5"/>
  </w:num>
  <w:num w:numId="35">
    <w:abstractNumId w:val="30"/>
  </w:num>
  <w:num w:numId="36">
    <w:abstractNumId w:val="2"/>
  </w:num>
  <w:num w:numId="37">
    <w:abstractNumId w:val="15"/>
  </w:num>
  <w:num w:numId="38">
    <w:abstractNumId w:val="33"/>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C5"/>
    <w:rsid w:val="000478CD"/>
    <w:rsid w:val="00054748"/>
    <w:rsid w:val="00055C26"/>
    <w:rsid w:val="00085F06"/>
    <w:rsid w:val="000A2416"/>
    <w:rsid w:val="000B728C"/>
    <w:rsid w:val="000C2E57"/>
    <w:rsid w:val="000D6895"/>
    <w:rsid w:val="000E2D98"/>
    <w:rsid w:val="000E37C7"/>
    <w:rsid w:val="000E3A93"/>
    <w:rsid w:val="00102A13"/>
    <w:rsid w:val="00132A28"/>
    <w:rsid w:val="001371A0"/>
    <w:rsid w:val="001375A3"/>
    <w:rsid w:val="001503A7"/>
    <w:rsid w:val="00171C2D"/>
    <w:rsid w:val="001744D7"/>
    <w:rsid w:val="00184BD8"/>
    <w:rsid w:val="0019649E"/>
    <w:rsid w:val="001A5E45"/>
    <w:rsid w:val="002222DA"/>
    <w:rsid w:val="002404FB"/>
    <w:rsid w:val="00274392"/>
    <w:rsid w:val="002932BA"/>
    <w:rsid w:val="002B5404"/>
    <w:rsid w:val="002D3195"/>
    <w:rsid w:val="002F6375"/>
    <w:rsid w:val="003142F2"/>
    <w:rsid w:val="003250C5"/>
    <w:rsid w:val="00332CC8"/>
    <w:rsid w:val="00351B2F"/>
    <w:rsid w:val="003626B7"/>
    <w:rsid w:val="003655D1"/>
    <w:rsid w:val="00367FBC"/>
    <w:rsid w:val="003755FE"/>
    <w:rsid w:val="003864B4"/>
    <w:rsid w:val="003A34EA"/>
    <w:rsid w:val="003B3494"/>
    <w:rsid w:val="003C10CD"/>
    <w:rsid w:val="003C3391"/>
    <w:rsid w:val="003D468B"/>
    <w:rsid w:val="003D5478"/>
    <w:rsid w:val="003E0B89"/>
    <w:rsid w:val="003E45E0"/>
    <w:rsid w:val="003F00F1"/>
    <w:rsid w:val="003F1C0A"/>
    <w:rsid w:val="003F779D"/>
    <w:rsid w:val="00434423"/>
    <w:rsid w:val="00450AE2"/>
    <w:rsid w:val="00450B6C"/>
    <w:rsid w:val="00455D90"/>
    <w:rsid w:val="00470471"/>
    <w:rsid w:val="0047204B"/>
    <w:rsid w:val="0049152E"/>
    <w:rsid w:val="00492AA0"/>
    <w:rsid w:val="004C1D41"/>
    <w:rsid w:val="004D006C"/>
    <w:rsid w:val="004D0A0C"/>
    <w:rsid w:val="005007EC"/>
    <w:rsid w:val="0051202D"/>
    <w:rsid w:val="0052281E"/>
    <w:rsid w:val="0053706E"/>
    <w:rsid w:val="005634B9"/>
    <w:rsid w:val="00563AC2"/>
    <w:rsid w:val="005A3D1A"/>
    <w:rsid w:val="005C6632"/>
    <w:rsid w:val="005D35F6"/>
    <w:rsid w:val="00603DC2"/>
    <w:rsid w:val="0060415C"/>
    <w:rsid w:val="00610727"/>
    <w:rsid w:val="0064121A"/>
    <w:rsid w:val="006461FA"/>
    <w:rsid w:val="0065003B"/>
    <w:rsid w:val="006770DF"/>
    <w:rsid w:val="006A08B6"/>
    <w:rsid w:val="006A3CD4"/>
    <w:rsid w:val="006C3B52"/>
    <w:rsid w:val="006C3F20"/>
    <w:rsid w:val="006F5E7D"/>
    <w:rsid w:val="00707B0A"/>
    <w:rsid w:val="0071411A"/>
    <w:rsid w:val="00722EF2"/>
    <w:rsid w:val="00757B8A"/>
    <w:rsid w:val="0076618A"/>
    <w:rsid w:val="00777D56"/>
    <w:rsid w:val="00791361"/>
    <w:rsid w:val="007A37F2"/>
    <w:rsid w:val="007C54D8"/>
    <w:rsid w:val="007C54DE"/>
    <w:rsid w:val="007D7B52"/>
    <w:rsid w:val="007E4B96"/>
    <w:rsid w:val="007E5C5A"/>
    <w:rsid w:val="007F3349"/>
    <w:rsid w:val="007F7B3E"/>
    <w:rsid w:val="00802EBB"/>
    <w:rsid w:val="008064CE"/>
    <w:rsid w:val="00810B77"/>
    <w:rsid w:val="00810F17"/>
    <w:rsid w:val="00813DBE"/>
    <w:rsid w:val="00816A6C"/>
    <w:rsid w:val="00836C98"/>
    <w:rsid w:val="00843F15"/>
    <w:rsid w:val="008512F9"/>
    <w:rsid w:val="008741F1"/>
    <w:rsid w:val="00875EBB"/>
    <w:rsid w:val="008940E9"/>
    <w:rsid w:val="00897231"/>
    <w:rsid w:val="008A2B49"/>
    <w:rsid w:val="008B3212"/>
    <w:rsid w:val="008B44EE"/>
    <w:rsid w:val="008D572C"/>
    <w:rsid w:val="008E57B1"/>
    <w:rsid w:val="008E7F12"/>
    <w:rsid w:val="008F7947"/>
    <w:rsid w:val="00911BA2"/>
    <w:rsid w:val="00913645"/>
    <w:rsid w:val="009244E3"/>
    <w:rsid w:val="00927291"/>
    <w:rsid w:val="009349E1"/>
    <w:rsid w:val="009441C5"/>
    <w:rsid w:val="009511B0"/>
    <w:rsid w:val="009554D8"/>
    <w:rsid w:val="00965E6F"/>
    <w:rsid w:val="00967474"/>
    <w:rsid w:val="00982F42"/>
    <w:rsid w:val="009D31C3"/>
    <w:rsid w:val="009D4A8E"/>
    <w:rsid w:val="009D79CD"/>
    <w:rsid w:val="00A0693A"/>
    <w:rsid w:val="00A1481E"/>
    <w:rsid w:val="00A15E62"/>
    <w:rsid w:val="00A408E6"/>
    <w:rsid w:val="00A40E57"/>
    <w:rsid w:val="00A559D1"/>
    <w:rsid w:val="00A61834"/>
    <w:rsid w:val="00A64EE9"/>
    <w:rsid w:val="00A713C5"/>
    <w:rsid w:val="00A7276B"/>
    <w:rsid w:val="00A81ECC"/>
    <w:rsid w:val="00AA4C57"/>
    <w:rsid w:val="00AB2615"/>
    <w:rsid w:val="00AC01EB"/>
    <w:rsid w:val="00AC48C8"/>
    <w:rsid w:val="00AD0698"/>
    <w:rsid w:val="00AE28B9"/>
    <w:rsid w:val="00AF2165"/>
    <w:rsid w:val="00AF5F6A"/>
    <w:rsid w:val="00B16A78"/>
    <w:rsid w:val="00B24A8B"/>
    <w:rsid w:val="00B25187"/>
    <w:rsid w:val="00B44873"/>
    <w:rsid w:val="00B45D25"/>
    <w:rsid w:val="00B477C0"/>
    <w:rsid w:val="00B5632D"/>
    <w:rsid w:val="00B64F91"/>
    <w:rsid w:val="00B72329"/>
    <w:rsid w:val="00B73BA3"/>
    <w:rsid w:val="00B76C5A"/>
    <w:rsid w:val="00B8775A"/>
    <w:rsid w:val="00B93A26"/>
    <w:rsid w:val="00B959B9"/>
    <w:rsid w:val="00BC3EBF"/>
    <w:rsid w:val="00BD4FFD"/>
    <w:rsid w:val="00BE0F41"/>
    <w:rsid w:val="00C117BE"/>
    <w:rsid w:val="00C234C9"/>
    <w:rsid w:val="00C42CFD"/>
    <w:rsid w:val="00C46EDE"/>
    <w:rsid w:val="00C62AB9"/>
    <w:rsid w:val="00C75821"/>
    <w:rsid w:val="00C9336A"/>
    <w:rsid w:val="00C940D4"/>
    <w:rsid w:val="00CA6CAD"/>
    <w:rsid w:val="00CB4D55"/>
    <w:rsid w:val="00CE2D60"/>
    <w:rsid w:val="00D15A0D"/>
    <w:rsid w:val="00D17CFC"/>
    <w:rsid w:val="00D3037A"/>
    <w:rsid w:val="00D50A60"/>
    <w:rsid w:val="00D70F0A"/>
    <w:rsid w:val="00D93C5F"/>
    <w:rsid w:val="00D93C7D"/>
    <w:rsid w:val="00DA005C"/>
    <w:rsid w:val="00DC4679"/>
    <w:rsid w:val="00DC6597"/>
    <w:rsid w:val="00DE6603"/>
    <w:rsid w:val="00DE6CF9"/>
    <w:rsid w:val="00E02AF3"/>
    <w:rsid w:val="00E130CD"/>
    <w:rsid w:val="00E25BCC"/>
    <w:rsid w:val="00E64C0D"/>
    <w:rsid w:val="00E70472"/>
    <w:rsid w:val="00EB4F03"/>
    <w:rsid w:val="00EC36D4"/>
    <w:rsid w:val="00EC6A1D"/>
    <w:rsid w:val="00ED0FB7"/>
    <w:rsid w:val="00EE3069"/>
    <w:rsid w:val="00F111E8"/>
    <w:rsid w:val="00F17E00"/>
    <w:rsid w:val="00F4729F"/>
    <w:rsid w:val="00F47B83"/>
    <w:rsid w:val="00F5190C"/>
    <w:rsid w:val="00F7342B"/>
    <w:rsid w:val="00F74573"/>
    <w:rsid w:val="00F7466D"/>
    <w:rsid w:val="00F81237"/>
    <w:rsid w:val="00F87330"/>
    <w:rsid w:val="00F91466"/>
    <w:rsid w:val="00FA0A77"/>
    <w:rsid w:val="00FA3390"/>
    <w:rsid w:val="00FA344F"/>
    <w:rsid w:val="00FA61D7"/>
    <w:rsid w:val="00FB707E"/>
    <w:rsid w:val="00FC1AF4"/>
    <w:rsid w:val="00FC382D"/>
    <w:rsid w:val="00FE3186"/>
    <w:rsid w:val="00FE39C2"/>
    <w:rsid w:val="00FF65C9"/>
    <w:rsid w:val="00FF6F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rsid w:val="00351B2F"/>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a"/>
    <w:uiPriority w:val="99"/>
    <w:rsid w:val="00F81237"/>
    <w:pPr>
      <w:spacing w:after="0" w:line="240" w:lineRule="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936D15-06F3-408E-9583-70EB6498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1621</Words>
  <Characters>9243</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4</cp:revision>
  <dcterms:created xsi:type="dcterms:W3CDTF">2022-01-11T06:53:00Z</dcterms:created>
  <dcterms:modified xsi:type="dcterms:W3CDTF">2022-01-11T07:08:00Z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